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84" w:rsidRPr="000C3929" w:rsidRDefault="00786584" w:rsidP="007865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0C3929">
        <w:rPr>
          <w:rFonts w:ascii="Times New Roman" w:eastAsia="Times New Roman" w:hAnsi="Times New Roman" w:cs="Times New Roman"/>
          <w:b/>
          <w:lang w:eastAsia="en-US"/>
        </w:rPr>
        <w:t>Принято:                                          Согласовано:                           Утверждаю:</w:t>
      </w:r>
    </w:p>
    <w:p w:rsidR="00786584" w:rsidRPr="000C3929" w:rsidRDefault="00786584" w:rsidP="00786584">
      <w:pPr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0C3929">
        <w:rPr>
          <w:rFonts w:ascii="Times New Roman" w:eastAsia="Times New Roman" w:hAnsi="Times New Roman" w:cs="Times New Roman"/>
          <w:lang w:eastAsia="en-US"/>
        </w:rPr>
        <w:t>на за</w:t>
      </w:r>
      <w:r>
        <w:rPr>
          <w:rFonts w:ascii="Times New Roman" w:eastAsia="Times New Roman" w:hAnsi="Times New Roman" w:cs="Times New Roman"/>
          <w:lang w:eastAsia="en-US"/>
        </w:rPr>
        <w:t xml:space="preserve">седании педагогического        Управляющий совет                 Директор МБОУСОШ </w:t>
      </w:r>
      <w:r w:rsidRPr="000C3929">
        <w:rPr>
          <w:rFonts w:ascii="Times New Roman" w:eastAsia="Times New Roman" w:hAnsi="Times New Roman" w:cs="Times New Roman"/>
          <w:lang w:eastAsia="en-US"/>
        </w:rPr>
        <w:t>г.Южи</w:t>
      </w:r>
    </w:p>
    <w:p w:rsidR="00786584" w:rsidRPr="000C3929" w:rsidRDefault="00786584" w:rsidP="00786584">
      <w:pPr>
        <w:spacing w:after="0" w:line="360" w:lineRule="auto"/>
        <w:ind w:right="-366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совета МБОУСОШ</w:t>
      </w:r>
      <w:r w:rsidRPr="000C3929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gramStart"/>
      <w:r w:rsidRPr="000C3929">
        <w:rPr>
          <w:rFonts w:ascii="Times New Roman" w:eastAsia="Times New Roman" w:hAnsi="Times New Roman" w:cs="Times New Roman"/>
          <w:lang w:eastAsia="en-US"/>
        </w:rPr>
        <w:t xml:space="preserve">г.Южи        </w:t>
      </w:r>
      <w:r>
        <w:rPr>
          <w:rFonts w:ascii="Times New Roman" w:eastAsia="Times New Roman" w:hAnsi="Times New Roman" w:cs="Times New Roman"/>
          <w:lang w:eastAsia="en-US"/>
        </w:rPr>
        <w:t xml:space="preserve">     МБОУСОШ</w:t>
      </w:r>
      <w:proofErr w:type="gramEnd"/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0C3929">
        <w:rPr>
          <w:rFonts w:ascii="Times New Roman" w:eastAsia="Times New Roman" w:hAnsi="Times New Roman" w:cs="Times New Roman"/>
          <w:lang w:eastAsia="en-US"/>
        </w:rPr>
        <w:t>г.Южи        _________  Баранова Е.А.</w:t>
      </w:r>
    </w:p>
    <w:p w:rsidR="00786584" w:rsidRPr="000C3929" w:rsidRDefault="00786584" w:rsidP="00786584">
      <w:pPr>
        <w:spacing w:after="0" w:line="360" w:lineRule="auto"/>
        <w:ind w:left="3780" w:right="-366" w:hanging="378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протокол № 9 от 20.09.2022</w:t>
      </w:r>
      <w:r w:rsidRPr="000C3929">
        <w:rPr>
          <w:rFonts w:ascii="Times New Roman" w:eastAsia="Times New Roman" w:hAnsi="Times New Roman" w:cs="Times New Roman"/>
          <w:lang w:eastAsia="en-US"/>
        </w:rPr>
        <w:t xml:space="preserve"> г.         </w:t>
      </w:r>
      <w:r>
        <w:rPr>
          <w:rFonts w:ascii="Times New Roman" w:eastAsia="Calibri" w:hAnsi="Times New Roman" w:cs="Times New Roman"/>
          <w:lang w:eastAsia="en-US"/>
        </w:rPr>
        <w:t xml:space="preserve">20.09.2022 г.                    </w:t>
      </w:r>
      <w:r>
        <w:rPr>
          <w:rFonts w:ascii="Times New Roman" w:eastAsia="Times New Roman" w:hAnsi="Times New Roman" w:cs="Times New Roman"/>
          <w:lang w:eastAsia="en-US"/>
        </w:rPr>
        <w:t xml:space="preserve"> Приказ № 152</w:t>
      </w:r>
      <w:r w:rsidRPr="000C3929">
        <w:rPr>
          <w:rFonts w:ascii="Times New Roman" w:eastAsia="Times New Roman" w:hAnsi="Times New Roman" w:cs="Times New Roman"/>
          <w:lang w:eastAsia="en-US"/>
        </w:rPr>
        <w:t xml:space="preserve">/2 от </w:t>
      </w:r>
      <w:r>
        <w:rPr>
          <w:rFonts w:ascii="Times New Roman" w:eastAsia="Times New Roman" w:hAnsi="Times New Roman" w:cs="Times New Roman"/>
          <w:lang w:eastAsia="en-US"/>
        </w:rPr>
        <w:t>20.09.2022</w:t>
      </w:r>
      <w:r w:rsidRPr="000C3929">
        <w:rPr>
          <w:rFonts w:ascii="Times New Roman" w:eastAsia="Times New Roman" w:hAnsi="Times New Roman" w:cs="Times New Roman"/>
          <w:lang w:eastAsia="en-US"/>
        </w:rPr>
        <w:t xml:space="preserve"> г.</w:t>
      </w:r>
    </w:p>
    <w:p w:rsidR="00786584" w:rsidRPr="000C3929" w:rsidRDefault="00786584" w:rsidP="007865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6584" w:rsidRPr="000C3929" w:rsidRDefault="00786584" w:rsidP="00786584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en-US"/>
        </w:rPr>
      </w:pPr>
    </w:p>
    <w:p w:rsidR="00786584" w:rsidRPr="000C3929" w:rsidRDefault="00786584" w:rsidP="00786584">
      <w:pPr>
        <w:shd w:val="clear" w:color="auto" w:fill="FFFFFF"/>
        <w:spacing w:after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C3929">
        <w:rPr>
          <w:rFonts w:ascii="Times New Roman" w:eastAsia="Times New Roman" w:hAnsi="Times New Roman" w:cs="Times New Roman"/>
          <w:b/>
          <w:bCs/>
          <w:sz w:val="40"/>
          <w:szCs w:val="40"/>
        </w:rPr>
        <w:t>ПОЛОЖЕНИЕ</w:t>
      </w:r>
      <w:r w:rsidRPr="000C3929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  <w:t>о комиссии по урегулированию споров</w:t>
      </w:r>
    </w:p>
    <w:p w:rsidR="00786584" w:rsidRPr="000C3929" w:rsidRDefault="00786584" w:rsidP="00786584">
      <w:pPr>
        <w:shd w:val="clear" w:color="auto" w:fill="FFFFFF"/>
        <w:spacing w:after="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C3929">
        <w:rPr>
          <w:rFonts w:ascii="Times New Roman" w:eastAsia="Times New Roman" w:hAnsi="Times New Roman" w:cs="Times New Roman"/>
          <w:b/>
          <w:bCs/>
          <w:sz w:val="40"/>
          <w:szCs w:val="40"/>
        </w:rPr>
        <w:t>между участниками образовательных отношений</w:t>
      </w:r>
    </w:p>
    <w:p w:rsidR="00786584" w:rsidRPr="000C3929" w:rsidRDefault="00786584" w:rsidP="00786584">
      <w:pPr>
        <w:shd w:val="clear" w:color="auto" w:fill="FFFFFF"/>
        <w:spacing w:after="15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МБОУСОШ </w:t>
      </w:r>
      <w:r w:rsidRPr="000C3929">
        <w:rPr>
          <w:rFonts w:ascii="Times New Roman" w:eastAsia="Times New Roman" w:hAnsi="Times New Roman" w:cs="Times New Roman"/>
          <w:b/>
          <w:bCs/>
          <w:sz w:val="40"/>
          <w:szCs w:val="40"/>
        </w:rPr>
        <w:t>г. Южи</w:t>
      </w:r>
    </w:p>
    <w:p w:rsidR="00786584" w:rsidRPr="000C3929" w:rsidRDefault="00786584" w:rsidP="00786584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Default="00786584" w:rsidP="00786584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ПОЛОЖЕНИЕ</w:t>
      </w:r>
      <w:r w:rsidRPr="000C392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комиссии по урегулированию споров</w:t>
      </w:r>
    </w:p>
    <w:p w:rsidR="00786584" w:rsidRPr="000C3929" w:rsidRDefault="00786584" w:rsidP="00786584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 участниками образовательных отношений</w:t>
      </w:r>
    </w:p>
    <w:p w:rsidR="00786584" w:rsidRPr="000C3929" w:rsidRDefault="00786584" w:rsidP="00786584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b/>
          <w:bCs/>
          <w:sz w:val="28"/>
          <w:szCs w:val="28"/>
        </w:rPr>
        <w:t>г. Южи</w:t>
      </w:r>
    </w:p>
    <w:p w:rsidR="00786584" w:rsidRPr="000C3929" w:rsidRDefault="00786584" w:rsidP="00786584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(далее – Комиссия).</w:t>
      </w:r>
    </w:p>
    <w:p w:rsidR="00786584" w:rsidRPr="000C3929" w:rsidRDefault="00786584" w:rsidP="00786584">
      <w:pPr>
        <w:shd w:val="clear" w:color="auto" w:fill="FFFFFF"/>
        <w:spacing w:before="24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2. Комиссия создается в соответствии со </w:t>
      </w:r>
      <w:hyperlink r:id="rId4" w:anchor="st45" w:tgtFrame="_blank" w:history="1">
        <w:r w:rsidRPr="000C3929">
          <w:rPr>
            <w:rFonts w:ascii="Times New Roman" w:eastAsia="Times New Roman" w:hAnsi="Times New Roman" w:cs="Times New Roman"/>
            <w:sz w:val="28"/>
            <w:szCs w:val="28"/>
          </w:rPr>
          <w:t>статьей 45</w:t>
        </w:r>
      </w:hyperlink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МБОУСОШ г.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Южи, обжалования решений о применении к обучающимся дисциплинарного взыскания.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3.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обучающихся, родителей (законных представителей) несовершеннол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етних обучающихся, работников МБОУСОШ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Южи.</w:t>
      </w:r>
    </w:p>
    <w:p w:rsidR="00786584" w:rsidRPr="000C3929" w:rsidRDefault="00786584" w:rsidP="00786584">
      <w:pPr>
        <w:shd w:val="clear" w:color="auto" w:fill="FFFFFF"/>
        <w:spacing w:after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4. На заседании могут присутствовать и другие должностные лица, имеющие отношение к данной конфликтной ситуации. 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Южи, Школьным ученическим советом и представительным органом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г. Южи.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Сформированный состав Комиссии объявляется приказом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МБОУСОШ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Южи.</w:t>
      </w:r>
    </w:p>
    <w:p w:rsidR="00786584" w:rsidRPr="000C3929" w:rsidRDefault="00786584" w:rsidP="00786584">
      <w:pPr>
        <w:shd w:val="clear" w:color="auto" w:fill="FFFFFF"/>
        <w:spacing w:before="240"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5. Срок полномочий Комиссии составляет два года.</w:t>
      </w:r>
    </w:p>
    <w:p w:rsidR="00786584" w:rsidRPr="000C3929" w:rsidRDefault="00786584" w:rsidP="00786584">
      <w:pPr>
        <w:shd w:val="clear" w:color="auto" w:fill="FFFFFF"/>
        <w:spacing w:before="240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6. Члены Комиссии осуществляют свою деятельность на безвозмездной основе.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7. Досрочное прекращение полномочий члена Комиссии осуществляется: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7.2. по требованию не менее 2/3 членов Комиссии, выраженному в письменной форме;</w:t>
      </w:r>
    </w:p>
    <w:p w:rsidR="00786584" w:rsidRPr="000C3929" w:rsidRDefault="00786584" w:rsidP="00786584">
      <w:pPr>
        <w:shd w:val="clear" w:color="auto" w:fill="FFFFFF"/>
        <w:spacing w:before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в случае отчисления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г. Южи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786584" w:rsidRPr="000C3929" w:rsidRDefault="00786584" w:rsidP="00786584">
      <w:pPr>
        <w:shd w:val="clear" w:color="auto" w:fill="FFFFFF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86584" w:rsidRPr="000C3929" w:rsidRDefault="00786584" w:rsidP="00786584">
      <w:pPr>
        <w:shd w:val="clear" w:color="auto" w:fill="FFFFFF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786584" w:rsidRPr="000C3929" w:rsidRDefault="00786584" w:rsidP="00786584">
      <w:pPr>
        <w:shd w:val="clear" w:color="auto" w:fill="FFFFFF"/>
        <w:spacing w:before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786584" w:rsidRPr="000C3929" w:rsidRDefault="00786584" w:rsidP="00786584">
      <w:pPr>
        <w:shd w:val="clear" w:color="auto" w:fill="FFFFFF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664115" w:rsidRPr="00664115" w:rsidRDefault="00786584" w:rsidP="00664115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Комиссия принимает решения не позднее 10 учебных дней с момента начала его рассмотрения. </w:t>
      </w:r>
      <w:r w:rsidR="00664115" w:rsidRPr="00664115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Заседание Комиссии считается правомочным, если в нем участвуют не менее 50% списочного состава Комиссии. Решение Комиссии считается принятым при условии, что за него проголосовало большинство участвующих в голосовании членов Комиссии. При равенстве голосов принимается решение, за которое голосовал председательствующий на заседании.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13. Комиссия принимает решение простым большинством голосов членов, присутствующих на заседании Комиссии.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г. Южи, Комиссия возлагает обязанности по устранению выявленных нарушений и (или) недопущению нарушений в будущем.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нарушения прав участников образовательных отношений возникли вследствие принятия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Южи, в том числе вследствие издания локального нормативного акта, Комиссия принимает решение об отмене данного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г. Южи (локального нормативного акта) и указывает срок исполнения решения.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отказывает в удовлетворении жалобой на нарушение прав заявителя, если посчитает жалобу необоснованной, не выявит факты указанных нарушений, </w:t>
      </w:r>
    </w:p>
    <w:p w:rsidR="00786584" w:rsidRPr="000C3929" w:rsidRDefault="00786584" w:rsidP="00786584">
      <w:pPr>
        <w:shd w:val="clear" w:color="auto" w:fill="FFFFFF"/>
        <w:spacing w:before="75" w:after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15. Решение Комиссии оформляется протоколом.</w:t>
      </w:r>
    </w:p>
    <w:p w:rsidR="00786584" w:rsidRPr="000C3929" w:rsidRDefault="00786584" w:rsidP="00786584">
      <w:pPr>
        <w:shd w:val="clear" w:color="auto" w:fill="FFFFFF"/>
        <w:spacing w:before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по урегулированию споров между участниками образовательных отношений обязательно для исполнения всеми участниками образовательных отношений и подлежит исполнению в указанный срок.</w:t>
      </w:r>
    </w:p>
    <w:p w:rsidR="00786584" w:rsidRPr="000C3929" w:rsidRDefault="00786584" w:rsidP="00786584">
      <w:pPr>
        <w:shd w:val="clear" w:color="auto" w:fill="FFFFFF"/>
        <w:spacing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Pr="000C3929" w:rsidRDefault="00786584" w:rsidP="00786584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Default="00786584" w:rsidP="0078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84" w:rsidRPr="000C3929" w:rsidRDefault="00786584" w:rsidP="0078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662F" w:rsidRDefault="00B6662F">
      <w:bookmarkStart w:id="0" w:name="_GoBack"/>
      <w:bookmarkEnd w:id="0"/>
    </w:p>
    <w:sectPr w:rsidR="00B6662F" w:rsidSect="0016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24A9"/>
    <w:rsid w:val="00161D31"/>
    <w:rsid w:val="00441C52"/>
    <w:rsid w:val="00610BF5"/>
    <w:rsid w:val="00664115"/>
    <w:rsid w:val="00786584"/>
    <w:rsid w:val="00B6662F"/>
    <w:rsid w:val="00C3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2024-11-22T08:14:00Z</cp:lastPrinted>
  <dcterms:created xsi:type="dcterms:W3CDTF">2024-11-22T07:36:00Z</dcterms:created>
  <dcterms:modified xsi:type="dcterms:W3CDTF">2024-11-22T08:16:00Z</dcterms:modified>
</cp:coreProperties>
</file>