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24" w:rsidRDefault="00945C71" w:rsidP="00DE13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E1324" w:rsidRPr="000A74F5" w:rsidRDefault="00DE1324" w:rsidP="00DE13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4F5">
        <w:rPr>
          <w:rFonts w:ascii="Times New Roman" w:hAnsi="Times New Roman"/>
          <w:b/>
          <w:bCs/>
          <w:sz w:val="24"/>
          <w:szCs w:val="24"/>
        </w:rPr>
        <w:t>М</w:t>
      </w:r>
      <w:r w:rsidR="008A0CA9" w:rsidRPr="000A74F5">
        <w:rPr>
          <w:rFonts w:ascii="Times New Roman" w:hAnsi="Times New Roman"/>
          <w:b/>
          <w:bCs/>
          <w:sz w:val="24"/>
          <w:szCs w:val="24"/>
        </w:rPr>
        <w:t>униципальное бюджетное</w:t>
      </w:r>
      <w:r w:rsidRPr="000A74F5">
        <w:rPr>
          <w:rFonts w:ascii="Times New Roman" w:hAnsi="Times New Roman"/>
          <w:b/>
          <w:bCs/>
          <w:sz w:val="24"/>
          <w:szCs w:val="24"/>
        </w:rPr>
        <w:t xml:space="preserve"> общеобразовательное учреждение</w:t>
      </w:r>
    </w:p>
    <w:p w:rsidR="00DE1324" w:rsidRPr="000A74F5" w:rsidRDefault="00DE1324" w:rsidP="00DE13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b/>
          <w:bCs/>
          <w:sz w:val="24"/>
          <w:szCs w:val="24"/>
        </w:rPr>
        <w:t xml:space="preserve">средняя </w:t>
      </w:r>
      <w:r w:rsidR="008A0CA9" w:rsidRPr="000A74F5">
        <w:rPr>
          <w:rFonts w:ascii="Times New Roman" w:hAnsi="Times New Roman"/>
          <w:b/>
          <w:bCs/>
          <w:sz w:val="24"/>
          <w:szCs w:val="24"/>
        </w:rPr>
        <w:t>общеобразовательная школа города</w:t>
      </w:r>
      <w:r w:rsidRPr="000A74F5">
        <w:rPr>
          <w:rFonts w:ascii="Times New Roman" w:hAnsi="Times New Roman"/>
          <w:b/>
          <w:bCs/>
          <w:sz w:val="24"/>
          <w:szCs w:val="24"/>
        </w:rPr>
        <w:t xml:space="preserve"> Южи</w:t>
      </w:r>
    </w:p>
    <w:p w:rsidR="00DE1324" w:rsidRPr="000A74F5" w:rsidRDefault="00DE1324" w:rsidP="00DE1324">
      <w:pPr>
        <w:spacing w:after="0"/>
        <w:jc w:val="both"/>
        <w:rPr>
          <w:rFonts w:ascii="Times New Roman" w:hAnsi="Times New Roman"/>
        </w:rPr>
      </w:pPr>
    </w:p>
    <w:p w:rsidR="00DE1324" w:rsidRPr="000A74F5" w:rsidRDefault="00DE1324" w:rsidP="00DE1324">
      <w:pPr>
        <w:spacing w:after="0"/>
        <w:jc w:val="both"/>
        <w:rPr>
          <w:rFonts w:ascii="Times New Roman" w:hAnsi="Times New Roman"/>
        </w:rPr>
      </w:pPr>
    </w:p>
    <w:p w:rsidR="00DE1324" w:rsidRPr="000A74F5" w:rsidRDefault="00DE1324" w:rsidP="00DE1324">
      <w:pPr>
        <w:spacing w:after="0"/>
        <w:jc w:val="both"/>
        <w:rPr>
          <w:rFonts w:ascii="Times New Roman" w:hAnsi="Times New Roman"/>
        </w:rPr>
      </w:pPr>
    </w:p>
    <w:p w:rsidR="00DE1324" w:rsidRPr="000A74F5" w:rsidRDefault="00DE1324" w:rsidP="00DE1324">
      <w:pPr>
        <w:spacing w:after="0"/>
        <w:jc w:val="both"/>
        <w:rPr>
          <w:rFonts w:ascii="Times New Roman" w:hAnsi="Times New Roman"/>
        </w:rPr>
      </w:pPr>
      <w:r w:rsidRPr="000A74F5">
        <w:rPr>
          <w:rFonts w:ascii="Times New Roman" w:hAnsi="Times New Roman"/>
        </w:rPr>
        <w:t xml:space="preserve">Принято:       </w:t>
      </w:r>
      <w:r w:rsidR="008A0CA9" w:rsidRPr="000A74F5">
        <w:rPr>
          <w:rFonts w:ascii="Times New Roman" w:hAnsi="Times New Roman"/>
        </w:rPr>
        <w:t xml:space="preserve">                              </w:t>
      </w:r>
      <w:r w:rsidR="00ED4BC5" w:rsidRPr="000A74F5">
        <w:rPr>
          <w:rFonts w:ascii="Times New Roman" w:hAnsi="Times New Roman"/>
        </w:rPr>
        <w:t xml:space="preserve">    </w:t>
      </w:r>
      <w:r w:rsidRPr="000A74F5">
        <w:rPr>
          <w:rFonts w:ascii="Times New Roman" w:hAnsi="Times New Roman"/>
        </w:rPr>
        <w:t xml:space="preserve">   </w:t>
      </w:r>
      <w:r w:rsidR="001409BC" w:rsidRPr="000A74F5">
        <w:rPr>
          <w:rFonts w:ascii="Times New Roman" w:hAnsi="Times New Roman"/>
        </w:rPr>
        <w:t xml:space="preserve">                       </w:t>
      </w:r>
      <w:r w:rsidR="00614459" w:rsidRPr="000A74F5">
        <w:rPr>
          <w:rFonts w:ascii="Times New Roman" w:hAnsi="Times New Roman"/>
        </w:rPr>
        <w:t xml:space="preserve"> </w:t>
      </w:r>
      <w:r w:rsidRPr="000A74F5">
        <w:rPr>
          <w:rFonts w:ascii="Times New Roman" w:hAnsi="Times New Roman"/>
        </w:rPr>
        <w:t xml:space="preserve">   </w:t>
      </w:r>
      <w:r w:rsidR="00614459" w:rsidRPr="000A74F5">
        <w:rPr>
          <w:rFonts w:ascii="Times New Roman" w:hAnsi="Times New Roman"/>
        </w:rPr>
        <w:t xml:space="preserve">  </w:t>
      </w:r>
      <w:r w:rsidR="008A0CA9" w:rsidRPr="000A74F5">
        <w:rPr>
          <w:rFonts w:ascii="Times New Roman" w:hAnsi="Times New Roman"/>
        </w:rPr>
        <w:t xml:space="preserve">      </w:t>
      </w:r>
      <w:r w:rsidR="00614459" w:rsidRPr="000A74F5">
        <w:rPr>
          <w:rFonts w:ascii="Times New Roman" w:hAnsi="Times New Roman"/>
        </w:rPr>
        <w:t xml:space="preserve"> </w:t>
      </w:r>
      <w:r w:rsidR="00262DE0" w:rsidRPr="000A74F5">
        <w:rPr>
          <w:rFonts w:ascii="Times New Roman" w:hAnsi="Times New Roman"/>
        </w:rPr>
        <w:t xml:space="preserve"> </w:t>
      </w:r>
      <w:r w:rsidR="00ED4BC5" w:rsidRPr="000A74F5">
        <w:rPr>
          <w:rFonts w:ascii="Times New Roman" w:hAnsi="Times New Roman"/>
        </w:rPr>
        <w:t xml:space="preserve">    </w:t>
      </w:r>
      <w:r w:rsidR="004A1EB7" w:rsidRPr="000A74F5">
        <w:rPr>
          <w:rFonts w:ascii="Times New Roman" w:hAnsi="Times New Roman"/>
        </w:rPr>
        <w:t xml:space="preserve">  </w:t>
      </w:r>
      <w:r w:rsidR="008A0CA9" w:rsidRPr="000A74F5">
        <w:rPr>
          <w:rFonts w:ascii="Times New Roman" w:hAnsi="Times New Roman"/>
        </w:rPr>
        <w:t xml:space="preserve"> </w:t>
      </w:r>
      <w:r w:rsidR="00262DE0" w:rsidRPr="000A74F5">
        <w:rPr>
          <w:rFonts w:ascii="Times New Roman" w:hAnsi="Times New Roman"/>
        </w:rPr>
        <w:t xml:space="preserve"> </w:t>
      </w:r>
      <w:r w:rsidR="00C36049">
        <w:rPr>
          <w:rFonts w:ascii="Times New Roman" w:hAnsi="Times New Roman"/>
        </w:rPr>
        <w:t xml:space="preserve">                       </w:t>
      </w:r>
      <w:r w:rsidRPr="000A74F5">
        <w:rPr>
          <w:rFonts w:ascii="Times New Roman" w:hAnsi="Times New Roman"/>
        </w:rPr>
        <w:t>Утверждаю:</w:t>
      </w:r>
    </w:p>
    <w:p w:rsidR="00DE1324" w:rsidRPr="000A74F5" w:rsidRDefault="00DE1324" w:rsidP="00DE1324">
      <w:pPr>
        <w:spacing w:after="0"/>
        <w:rPr>
          <w:rFonts w:ascii="Times New Roman" w:hAnsi="Times New Roman"/>
        </w:rPr>
      </w:pPr>
      <w:r w:rsidRPr="000A74F5">
        <w:rPr>
          <w:rFonts w:ascii="Times New Roman" w:hAnsi="Times New Roman"/>
        </w:rPr>
        <w:t>На засед</w:t>
      </w:r>
      <w:r w:rsidR="008A0CA9" w:rsidRPr="000A74F5">
        <w:rPr>
          <w:rFonts w:ascii="Times New Roman" w:hAnsi="Times New Roman"/>
        </w:rPr>
        <w:t xml:space="preserve">ании педагогического       </w:t>
      </w:r>
      <w:r w:rsidRPr="000A74F5">
        <w:rPr>
          <w:rFonts w:ascii="Times New Roman" w:hAnsi="Times New Roman"/>
        </w:rPr>
        <w:t xml:space="preserve"> </w:t>
      </w:r>
      <w:r w:rsidR="00262DE0" w:rsidRPr="000A74F5">
        <w:rPr>
          <w:rFonts w:ascii="Times New Roman" w:hAnsi="Times New Roman"/>
        </w:rPr>
        <w:t xml:space="preserve"> </w:t>
      </w:r>
      <w:r w:rsidR="0035018E" w:rsidRPr="000A74F5">
        <w:rPr>
          <w:rFonts w:ascii="Times New Roman" w:hAnsi="Times New Roman"/>
        </w:rPr>
        <w:t xml:space="preserve">                       </w:t>
      </w:r>
      <w:r w:rsidR="00C36049">
        <w:rPr>
          <w:rFonts w:ascii="Times New Roman" w:hAnsi="Times New Roman"/>
        </w:rPr>
        <w:t xml:space="preserve">                                           </w:t>
      </w:r>
      <w:r w:rsidR="0035018E" w:rsidRPr="000A74F5">
        <w:rPr>
          <w:rFonts w:ascii="Times New Roman" w:hAnsi="Times New Roman"/>
        </w:rPr>
        <w:t xml:space="preserve"> </w:t>
      </w:r>
      <w:r w:rsidR="008A0CA9" w:rsidRPr="000A74F5">
        <w:rPr>
          <w:rFonts w:ascii="Times New Roman" w:hAnsi="Times New Roman"/>
        </w:rPr>
        <w:t xml:space="preserve">Директор МБОУСОШ </w:t>
      </w:r>
      <w:r w:rsidRPr="000A74F5">
        <w:rPr>
          <w:rFonts w:ascii="Times New Roman" w:hAnsi="Times New Roman"/>
        </w:rPr>
        <w:t>г.</w:t>
      </w:r>
      <w:r w:rsidR="008A0CA9" w:rsidRPr="000A74F5">
        <w:rPr>
          <w:rFonts w:ascii="Times New Roman" w:hAnsi="Times New Roman"/>
        </w:rPr>
        <w:t xml:space="preserve"> </w:t>
      </w:r>
      <w:r w:rsidRPr="000A74F5">
        <w:rPr>
          <w:rFonts w:ascii="Times New Roman" w:hAnsi="Times New Roman"/>
        </w:rPr>
        <w:t>Южи</w:t>
      </w:r>
    </w:p>
    <w:p w:rsidR="00DE1324" w:rsidRPr="000A74F5" w:rsidRDefault="008A0CA9" w:rsidP="00DE1324">
      <w:pPr>
        <w:spacing w:after="0"/>
        <w:ind w:right="-366"/>
        <w:rPr>
          <w:rFonts w:ascii="Times New Roman" w:hAnsi="Times New Roman"/>
        </w:rPr>
      </w:pPr>
      <w:r w:rsidRPr="000A74F5">
        <w:rPr>
          <w:rFonts w:ascii="Times New Roman" w:hAnsi="Times New Roman"/>
        </w:rPr>
        <w:t>совета МБОУСОШ</w:t>
      </w:r>
      <w:r w:rsidR="00974329" w:rsidRPr="000A74F5">
        <w:rPr>
          <w:rFonts w:ascii="Times New Roman" w:hAnsi="Times New Roman"/>
        </w:rPr>
        <w:t xml:space="preserve"> г.</w:t>
      </w:r>
      <w:r w:rsidRPr="000A74F5">
        <w:rPr>
          <w:rFonts w:ascii="Times New Roman" w:hAnsi="Times New Roman"/>
        </w:rPr>
        <w:t xml:space="preserve"> </w:t>
      </w:r>
      <w:r w:rsidR="00974329" w:rsidRPr="000A74F5">
        <w:rPr>
          <w:rFonts w:ascii="Times New Roman" w:hAnsi="Times New Roman"/>
        </w:rPr>
        <w:t xml:space="preserve">Южи         </w:t>
      </w:r>
      <w:r w:rsidRPr="000A74F5">
        <w:rPr>
          <w:rFonts w:ascii="Times New Roman" w:hAnsi="Times New Roman"/>
        </w:rPr>
        <w:t xml:space="preserve"> </w:t>
      </w:r>
      <w:r w:rsidR="00974329" w:rsidRPr="000A74F5">
        <w:rPr>
          <w:rFonts w:ascii="Times New Roman" w:hAnsi="Times New Roman"/>
        </w:rPr>
        <w:t xml:space="preserve">   </w:t>
      </w:r>
      <w:r w:rsidR="0035018E" w:rsidRPr="000A74F5">
        <w:rPr>
          <w:rFonts w:ascii="Times New Roman" w:hAnsi="Times New Roman"/>
        </w:rPr>
        <w:t xml:space="preserve">      </w:t>
      </w:r>
      <w:r w:rsidR="00262DE0" w:rsidRPr="000A74F5">
        <w:rPr>
          <w:rFonts w:ascii="Times New Roman" w:hAnsi="Times New Roman"/>
        </w:rPr>
        <w:t xml:space="preserve">     </w:t>
      </w:r>
      <w:r w:rsidRPr="000A74F5">
        <w:rPr>
          <w:rFonts w:ascii="Times New Roman" w:hAnsi="Times New Roman"/>
        </w:rPr>
        <w:t xml:space="preserve"> </w:t>
      </w:r>
      <w:r w:rsidR="00262DE0" w:rsidRPr="000A74F5">
        <w:rPr>
          <w:rFonts w:ascii="Times New Roman" w:hAnsi="Times New Roman"/>
        </w:rPr>
        <w:t xml:space="preserve">  </w:t>
      </w:r>
      <w:r w:rsidR="00C36049">
        <w:rPr>
          <w:rFonts w:ascii="Times New Roman" w:hAnsi="Times New Roman"/>
        </w:rPr>
        <w:t xml:space="preserve">                                                     </w:t>
      </w:r>
      <w:r w:rsidR="00262DE0" w:rsidRPr="000A74F5">
        <w:rPr>
          <w:rFonts w:ascii="Times New Roman" w:hAnsi="Times New Roman"/>
        </w:rPr>
        <w:t xml:space="preserve"> </w:t>
      </w:r>
      <w:r w:rsidR="00DE1324" w:rsidRPr="000A74F5">
        <w:rPr>
          <w:rFonts w:ascii="Times New Roman" w:hAnsi="Times New Roman"/>
        </w:rPr>
        <w:t>_____</w:t>
      </w:r>
      <w:r w:rsidRPr="000A74F5">
        <w:rPr>
          <w:rFonts w:ascii="Times New Roman" w:hAnsi="Times New Roman"/>
        </w:rPr>
        <w:t>_____</w:t>
      </w:r>
      <w:r w:rsidR="00DE1324" w:rsidRPr="000A74F5">
        <w:rPr>
          <w:rFonts w:ascii="Times New Roman" w:hAnsi="Times New Roman"/>
        </w:rPr>
        <w:t>____  Баранова Е.А.</w:t>
      </w:r>
    </w:p>
    <w:p w:rsidR="00DE1324" w:rsidRPr="000A74F5" w:rsidRDefault="000A74F5" w:rsidP="00DE1324">
      <w:pPr>
        <w:spacing w:after="0"/>
        <w:ind w:left="3780" w:right="-366" w:hanging="378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2 от 10.03.2025</w:t>
      </w:r>
      <w:r w:rsidR="00DE1324" w:rsidRPr="000A74F5">
        <w:rPr>
          <w:rFonts w:ascii="Times New Roman" w:hAnsi="Times New Roman"/>
        </w:rPr>
        <w:t xml:space="preserve"> г</w:t>
      </w:r>
      <w:r w:rsidR="00733798" w:rsidRPr="000A74F5">
        <w:rPr>
          <w:rFonts w:ascii="Times New Roman" w:hAnsi="Times New Roman"/>
        </w:rPr>
        <w:t>.</w:t>
      </w:r>
      <w:r w:rsidR="00262DE0" w:rsidRPr="000A74F5">
        <w:rPr>
          <w:rFonts w:ascii="Times New Roman" w:hAnsi="Times New Roman"/>
        </w:rPr>
        <w:t xml:space="preserve">     </w:t>
      </w:r>
      <w:r w:rsidR="00733798" w:rsidRPr="000A74F5">
        <w:rPr>
          <w:rFonts w:ascii="Times New Roman" w:hAnsi="Times New Roman"/>
        </w:rPr>
        <w:t xml:space="preserve">   </w:t>
      </w:r>
      <w:r w:rsidR="0035018E" w:rsidRPr="000A74F5">
        <w:rPr>
          <w:rFonts w:ascii="Times New Roman" w:hAnsi="Times New Roman"/>
        </w:rPr>
        <w:t xml:space="preserve">                                                     </w:t>
      </w:r>
      <w:r w:rsidR="00262DE0" w:rsidRPr="000A74F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Приказ от 11</w:t>
      </w:r>
      <w:r w:rsidR="00C3533E" w:rsidRPr="000A74F5">
        <w:rPr>
          <w:rFonts w:ascii="Times New Roman" w:hAnsi="Times New Roman"/>
        </w:rPr>
        <w:t>.</w:t>
      </w:r>
      <w:r>
        <w:rPr>
          <w:rFonts w:ascii="Times New Roman" w:hAnsi="Times New Roman"/>
        </w:rPr>
        <w:t>03.2025</w:t>
      </w:r>
      <w:r w:rsidR="00EB0C5A" w:rsidRPr="000A74F5">
        <w:rPr>
          <w:rFonts w:ascii="Times New Roman" w:hAnsi="Times New Roman"/>
        </w:rPr>
        <w:t xml:space="preserve"> </w:t>
      </w:r>
      <w:r w:rsidR="00753B1B" w:rsidRPr="000A74F5">
        <w:rPr>
          <w:rFonts w:ascii="Times New Roman" w:hAnsi="Times New Roman"/>
        </w:rPr>
        <w:t>г. №</w:t>
      </w:r>
      <w:r w:rsidR="004A1EB7" w:rsidRPr="000A74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53</w:t>
      </w:r>
    </w:p>
    <w:p w:rsidR="00DE1324" w:rsidRPr="000A74F5" w:rsidRDefault="00DE1324" w:rsidP="00DE1324">
      <w:pPr>
        <w:tabs>
          <w:tab w:val="left" w:pos="3330"/>
        </w:tabs>
        <w:jc w:val="both"/>
        <w:rPr>
          <w:rFonts w:ascii="Times New Roman" w:hAnsi="Times New Roman"/>
        </w:rPr>
      </w:pPr>
      <w:r w:rsidRPr="000A74F5">
        <w:rPr>
          <w:rFonts w:ascii="Times New Roman" w:hAnsi="Times New Roman"/>
        </w:rPr>
        <w:t xml:space="preserve">                                                           </w:t>
      </w:r>
      <w:r w:rsidR="00614459" w:rsidRPr="000A74F5">
        <w:rPr>
          <w:rFonts w:ascii="Times New Roman" w:hAnsi="Times New Roman"/>
        </w:rPr>
        <w:t xml:space="preserve"> </w:t>
      </w:r>
    </w:p>
    <w:p w:rsidR="00DE1324" w:rsidRPr="000A74F5" w:rsidRDefault="00DE1324" w:rsidP="00327348">
      <w:pPr>
        <w:jc w:val="both"/>
        <w:rPr>
          <w:rFonts w:ascii="Times New Roman" w:hAnsi="Times New Roman"/>
        </w:rPr>
      </w:pPr>
    </w:p>
    <w:p w:rsidR="00DE1324" w:rsidRPr="000A74F5" w:rsidRDefault="00DE1324" w:rsidP="00327348">
      <w:pPr>
        <w:jc w:val="both"/>
        <w:rPr>
          <w:rFonts w:ascii="Times New Roman" w:hAnsi="Times New Roman"/>
        </w:rPr>
      </w:pPr>
    </w:p>
    <w:p w:rsidR="00DE1324" w:rsidRPr="000A74F5" w:rsidRDefault="00DE1324" w:rsidP="00327348">
      <w:pPr>
        <w:jc w:val="both"/>
        <w:rPr>
          <w:rFonts w:ascii="Times New Roman" w:hAnsi="Times New Roman"/>
        </w:rPr>
      </w:pPr>
    </w:p>
    <w:p w:rsidR="00DE1324" w:rsidRPr="000A74F5" w:rsidRDefault="00DE1324" w:rsidP="00DE1324">
      <w:pPr>
        <w:pStyle w:val="Default"/>
        <w:spacing w:line="360" w:lineRule="auto"/>
        <w:jc w:val="center"/>
        <w:rPr>
          <w:sz w:val="52"/>
          <w:szCs w:val="52"/>
        </w:rPr>
      </w:pPr>
      <w:r w:rsidRPr="000A74F5">
        <w:rPr>
          <w:b/>
          <w:bCs/>
          <w:sz w:val="52"/>
          <w:szCs w:val="52"/>
        </w:rPr>
        <w:t>ОТЧЕТ О РЕЗУЛЬТАТАХ САМООБСЛЕДОВАНИЯ</w:t>
      </w:r>
    </w:p>
    <w:p w:rsidR="00DE1324" w:rsidRPr="000A74F5" w:rsidRDefault="008A0CA9" w:rsidP="00DE1324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  <w:r w:rsidRPr="000A74F5">
        <w:rPr>
          <w:b/>
          <w:bCs/>
          <w:sz w:val="52"/>
          <w:szCs w:val="52"/>
        </w:rPr>
        <w:t>МУНИЦИПАЛЬНОГО БЮДЖЕТНОГО</w:t>
      </w:r>
      <w:r w:rsidR="00DE1324" w:rsidRPr="000A74F5">
        <w:rPr>
          <w:b/>
          <w:bCs/>
          <w:sz w:val="52"/>
          <w:szCs w:val="52"/>
        </w:rPr>
        <w:t xml:space="preserve"> ОБЩЕОБРАЗОВАТЕЛЬНОГО УЧРЕЖДЕНИЯ </w:t>
      </w:r>
    </w:p>
    <w:p w:rsidR="00DE1324" w:rsidRPr="000A74F5" w:rsidRDefault="00DE1324" w:rsidP="00DE1324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  <w:r w:rsidRPr="000A74F5">
        <w:rPr>
          <w:b/>
          <w:bCs/>
          <w:sz w:val="52"/>
          <w:szCs w:val="52"/>
        </w:rPr>
        <w:t xml:space="preserve">СРЕДНЕЙ </w:t>
      </w:r>
      <w:r w:rsidR="008A0CA9" w:rsidRPr="000A74F5">
        <w:rPr>
          <w:b/>
          <w:bCs/>
          <w:sz w:val="52"/>
          <w:szCs w:val="52"/>
        </w:rPr>
        <w:t>ОБЩЕОБРАЗОВАТЕЛЬНОЙ ШКОЛЫ ГОРОДА</w:t>
      </w:r>
      <w:r w:rsidRPr="000A74F5">
        <w:rPr>
          <w:b/>
          <w:bCs/>
          <w:sz w:val="52"/>
          <w:szCs w:val="52"/>
        </w:rPr>
        <w:t xml:space="preserve"> ЮЖИ</w:t>
      </w:r>
    </w:p>
    <w:p w:rsidR="004A1EB7" w:rsidRPr="000A74F5" w:rsidRDefault="00ED4BC5" w:rsidP="00DE1324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  <w:r w:rsidRPr="000A74F5">
        <w:rPr>
          <w:b/>
          <w:bCs/>
          <w:sz w:val="52"/>
          <w:szCs w:val="52"/>
        </w:rPr>
        <w:t>ЗА 2024</w:t>
      </w:r>
      <w:r w:rsidR="004A1EB7" w:rsidRPr="000A74F5">
        <w:rPr>
          <w:b/>
          <w:bCs/>
          <w:sz w:val="52"/>
          <w:szCs w:val="52"/>
        </w:rPr>
        <w:t xml:space="preserve"> ГОД</w:t>
      </w:r>
    </w:p>
    <w:p w:rsidR="00327348" w:rsidRPr="000A74F5" w:rsidRDefault="00327348" w:rsidP="00DE1324">
      <w:pPr>
        <w:tabs>
          <w:tab w:val="left" w:pos="5970"/>
        </w:tabs>
        <w:spacing w:line="360" w:lineRule="auto"/>
        <w:jc w:val="both"/>
        <w:rPr>
          <w:rFonts w:ascii="Times New Roman" w:hAnsi="Times New Roman"/>
          <w:sz w:val="52"/>
          <w:szCs w:val="52"/>
        </w:rPr>
      </w:pPr>
      <w:r w:rsidRPr="000A74F5">
        <w:rPr>
          <w:rFonts w:ascii="Times New Roman" w:hAnsi="Times New Roman"/>
          <w:sz w:val="52"/>
          <w:szCs w:val="52"/>
        </w:rPr>
        <w:tab/>
      </w:r>
      <w:r w:rsidR="00EE6C46" w:rsidRPr="000A74F5">
        <w:rPr>
          <w:rFonts w:ascii="Times New Roman" w:hAnsi="Times New Roman"/>
          <w:sz w:val="52"/>
          <w:szCs w:val="52"/>
        </w:rPr>
        <w:t xml:space="preserve">        </w:t>
      </w:r>
    </w:p>
    <w:p w:rsidR="00434758" w:rsidRPr="000A74F5" w:rsidRDefault="00434758" w:rsidP="00DC5DCC">
      <w:pPr>
        <w:pStyle w:val="Default"/>
        <w:jc w:val="center"/>
        <w:rPr>
          <w:b/>
          <w:bCs/>
          <w:sz w:val="23"/>
          <w:szCs w:val="23"/>
        </w:rPr>
      </w:pPr>
    </w:p>
    <w:p w:rsidR="00327348" w:rsidRPr="000A74F5" w:rsidRDefault="00327348" w:rsidP="00DC5DCC">
      <w:pPr>
        <w:pStyle w:val="Default"/>
        <w:jc w:val="center"/>
        <w:rPr>
          <w:b/>
          <w:bCs/>
          <w:sz w:val="23"/>
          <w:szCs w:val="23"/>
        </w:rPr>
      </w:pPr>
    </w:p>
    <w:p w:rsidR="00DE1324" w:rsidRPr="000A74F5" w:rsidRDefault="00DE1324" w:rsidP="00DC5DCC">
      <w:pPr>
        <w:pStyle w:val="Default"/>
        <w:jc w:val="center"/>
        <w:rPr>
          <w:b/>
          <w:bCs/>
          <w:sz w:val="23"/>
          <w:szCs w:val="23"/>
        </w:rPr>
      </w:pPr>
    </w:p>
    <w:p w:rsidR="00DE1324" w:rsidRPr="000A74F5" w:rsidRDefault="00DE1324" w:rsidP="00DC5DCC">
      <w:pPr>
        <w:pStyle w:val="Default"/>
        <w:jc w:val="center"/>
        <w:rPr>
          <w:b/>
          <w:bCs/>
          <w:sz w:val="23"/>
          <w:szCs w:val="23"/>
        </w:rPr>
      </w:pPr>
    </w:p>
    <w:p w:rsidR="00DE1324" w:rsidRPr="000A74F5" w:rsidRDefault="00DE1324" w:rsidP="00DC5DCC">
      <w:pPr>
        <w:pStyle w:val="Default"/>
        <w:jc w:val="center"/>
        <w:rPr>
          <w:b/>
          <w:bCs/>
          <w:sz w:val="23"/>
          <w:szCs w:val="23"/>
        </w:rPr>
      </w:pPr>
    </w:p>
    <w:p w:rsidR="00DE1324" w:rsidRPr="000A74F5" w:rsidRDefault="00DE1324" w:rsidP="00DC5DCC">
      <w:pPr>
        <w:pStyle w:val="Default"/>
        <w:jc w:val="center"/>
        <w:rPr>
          <w:b/>
          <w:bCs/>
          <w:sz w:val="23"/>
          <w:szCs w:val="23"/>
        </w:rPr>
      </w:pPr>
    </w:p>
    <w:p w:rsidR="004A1EB7" w:rsidRPr="000A74F5" w:rsidRDefault="004A1EB7" w:rsidP="00DC5DCC">
      <w:pPr>
        <w:pStyle w:val="Default"/>
        <w:jc w:val="center"/>
        <w:rPr>
          <w:b/>
          <w:bCs/>
          <w:sz w:val="23"/>
          <w:szCs w:val="23"/>
        </w:rPr>
      </w:pPr>
    </w:p>
    <w:p w:rsidR="004A1EB7" w:rsidRPr="000A74F5" w:rsidRDefault="004A1EB7" w:rsidP="00DC5DCC">
      <w:pPr>
        <w:pStyle w:val="Default"/>
        <w:jc w:val="center"/>
        <w:rPr>
          <w:b/>
          <w:bCs/>
          <w:sz w:val="23"/>
          <w:szCs w:val="23"/>
        </w:rPr>
      </w:pPr>
    </w:p>
    <w:p w:rsidR="004A1EB7" w:rsidRPr="000A74F5" w:rsidRDefault="004A1EB7" w:rsidP="00DC5DCC">
      <w:pPr>
        <w:pStyle w:val="Default"/>
        <w:jc w:val="center"/>
        <w:rPr>
          <w:b/>
          <w:bCs/>
          <w:sz w:val="23"/>
          <w:szCs w:val="23"/>
        </w:rPr>
      </w:pPr>
    </w:p>
    <w:p w:rsidR="00DE1324" w:rsidRPr="000A74F5" w:rsidRDefault="00DE1324" w:rsidP="00DC5DCC">
      <w:pPr>
        <w:pStyle w:val="Default"/>
        <w:jc w:val="center"/>
        <w:rPr>
          <w:b/>
          <w:bCs/>
          <w:sz w:val="23"/>
          <w:szCs w:val="23"/>
        </w:rPr>
      </w:pPr>
    </w:p>
    <w:p w:rsidR="00DE1324" w:rsidRPr="000A74F5" w:rsidRDefault="00DE1324" w:rsidP="00A74CCC">
      <w:pPr>
        <w:pStyle w:val="Default"/>
        <w:rPr>
          <w:b/>
          <w:bCs/>
          <w:sz w:val="23"/>
          <w:szCs w:val="23"/>
        </w:rPr>
      </w:pPr>
    </w:p>
    <w:p w:rsidR="004A1EB7" w:rsidRPr="000A74F5" w:rsidRDefault="004A1EB7" w:rsidP="00A74CCC">
      <w:pPr>
        <w:pStyle w:val="Default"/>
        <w:rPr>
          <w:b/>
          <w:bCs/>
          <w:sz w:val="23"/>
          <w:szCs w:val="23"/>
        </w:rPr>
      </w:pPr>
    </w:p>
    <w:p w:rsidR="00DC5DCC" w:rsidRPr="000A74F5" w:rsidRDefault="00DC5DCC" w:rsidP="00DE1324">
      <w:pPr>
        <w:pStyle w:val="Default"/>
        <w:spacing w:line="360" w:lineRule="auto"/>
        <w:jc w:val="center"/>
        <w:rPr>
          <w:sz w:val="23"/>
          <w:szCs w:val="23"/>
        </w:rPr>
      </w:pPr>
      <w:r w:rsidRPr="000A74F5">
        <w:rPr>
          <w:b/>
          <w:bCs/>
          <w:sz w:val="23"/>
          <w:szCs w:val="23"/>
        </w:rPr>
        <w:t>ОТЧЕТ О РЕЗУЛЬТАТАХ САМООБСЛЕДОВАНИЯ</w:t>
      </w:r>
    </w:p>
    <w:p w:rsidR="00DC5DCC" w:rsidRPr="000A74F5" w:rsidRDefault="00313232" w:rsidP="00DE1324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0A74F5">
        <w:rPr>
          <w:b/>
          <w:bCs/>
          <w:sz w:val="23"/>
          <w:szCs w:val="23"/>
        </w:rPr>
        <w:t>МУНИЦИПАЛЬНОГО БЮДЖЕТНОГО</w:t>
      </w:r>
      <w:r w:rsidR="00DC5DCC" w:rsidRPr="000A74F5">
        <w:rPr>
          <w:b/>
          <w:bCs/>
          <w:sz w:val="23"/>
          <w:szCs w:val="23"/>
        </w:rPr>
        <w:t xml:space="preserve"> ОБЩЕОБРАЗОВАТЕЛЬНОГО УЧРЕЖДЕНИЯ </w:t>
      </w:r>
    </w:p>
    <w:p w:rsidR="00DC5DCC" w:rsidRPr="000A74F5" w:rsidRDefault="00DC5DCC" w:rsidP="00DE1324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0A74F5">
        <w:rPr>
          <w:b/>
          <w:bCs/>
          <w:sz w:val="23"/>
          <w:szCs w:val="23"/>
        </w:rPr>
        <w:t xml:space="preserve">СРЕДНЕЙ </w:t>
      </w:r>
      <w:r w:rsidR="00313232" w:rsidRPr="000A74F5">
        <w:rPr>
          <w:b/>
          <w:bCs/>
          <w:sz w:val="23"/>
          <w:szCs w:val="23"/>
        </w:rPr>
        <w:t>ОБЩЕОБРАЗОВАТЕЛЬНОЙ ШКОЛЫ ГОРОДА</w:t>
      </w:r>
      <w:r w:rsidRPr="000A74F5">
        <w:rPr>
          <w:b/>
          <w:bCs/>
          <w:sz w:val="23"/>
          <w:szCs w:val="23"/>
        </w:rPr>
        <w:t xml:space="preserve"> ЮЖИ</w:t>
      </w:r>
    </w:p>
    <w:p w:rsidR="00434758" w:rsidRPr="000A74F5" w:rsidRDefault="00434758" w:rsidP="00A74CCC">
      <w:pPr>
        <w:pStyle w:val="Default"/>
        <w:rPr>
          <w:sz w:val="23"/>
          <w:szCs w:val="23"/>
        </w:rPr>
      </w:pPr>
    </w:p>
    <w:p w:rsidR="00A74CCC" w:rsidRPr="000A74F5" w:rsidRDefault="00A74CCC" w:rsidP="00A74CCC">
      <w:pPr>
        <w:pStyle w:val="Default"/>
        <w:rPr>
          <w:sz w:val="23"/>
          <w:szCs w:val="23"/>
        </w:rPr>
      </w:pPr>
    </w:p>
    <w:p w:rsidR="00257B66" w:rsidRPr="000A74F5" w:rsidRDefault="00B57B4C" w:rsidP="00DE1324">
      <w:pPr>
        <w:pStyle w:val="Default"/>
        <w:spacing w:line="276" w:lineRule="auto"/>
        <w:jc w:val="both"/>
      </w:pPr>
      <w:r w:rsidRPr="000A74F5">
        <w:t xml:space="preserve">       </w:t>
      </w:r>
      <w:r w:rsidR="00DA2492" w:rsidRPr="000A74F5">
        <w:t>Самообследование проведено в соответствии с приказом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организацией»</w:t>
      </w:r>
      <w:r w:rsidR="00DD4B9F" w:rsidRPr="000A74F5">
        <w:t xml:space="preserve"> (</w:t>
      </w:r>
      <w:r w:rsidR="00257B66" w:rsidRPr="000A74F5">
        <w:t>с изменениями на 14.12.2017 г.</w:t>
      </w:r>
      <w:r w:rsidR="00DD4B9F" w:rsidRPr="000A74F5">
        <w:t>)</w:t>
      </w:r>
      <w:r w:rsidR="00DA2492" w:rsidRPr="000A74F5">
        <w:t>, приказом Министерства образования и науки Российской Федерации от 10.12.2013 г. № 1324 «Об утверждении показателей деятельности образовательной организаци</w:t>
      </w:r>
      <w:r w:rsidR="00DC026E" w:rsidRPr="000A74F5">
        <w:t>и, подлежащей самообследованию»</w:t>
      </w:r>
      <w:r w:rsidR="00257B66" w:rsidRPr="000A74F5">
        <w:t xml:space="preserve"> (с изменениями на 06.05.2022 г.)</w:t>
      </w:r>
      <w:r w:rsidR="00DA2492" w:rsidRPr="000A74F5">
        <w:t xml:space="preserve">      </w:t>
      </w:r>
    </w:p>
    <w:p w:rsidR="00257B66" w:rsidRPr="000A74F5" w:rsidRDefault="00257B66" w:rsidP="00DE1324">
      <w:pPr>
        <w:pStyle w:val="Default"/>
        <w:spacing w:line="276" w:lineRule="auto"/>
        <w:jc w:val="both"/>
      </w:pPr>
    </w:p>
    <w:p w:rsidR="00DA2492" w:rsidRPr="000A74F5" w:rsidRDefault="00257B66" w:rsidP="00DE1324">
      <w:pPr>
        <w:pStyle w:val="Default"/>
        <w:spacing w:line="276" w:lineRule="auto"/>
        <w:jc w:val="both"/>
      </w:pPr>
      <w:r w:rsidRPr="000A74F5">
        <w:t xml:space="preserve">       </w:t>
      </w:r>
      <w:r w:rsidR="00DA2492" w:rsidRPr="000A74F5">
        <w:t>Результаты самообследования представлен</w:t>
      </w:r>
      <w:r w:rsidR="002365D4" w:rsidRPr="000A74F5">
        <w:t xml:space="preserve">ы по состоянию на </w:t>
      </w:r>
      <w:r w:rsidR="00DC026E" w:rsidRPr="000A74F5">
        <w:t>31 декабря</w:t>
      </w:r>
      <w:r w:rsidR="00ED4BC5" w:rsidRPr="000A74F5">
        <w:t xml:space="preserve"> 2024</w:t>
      </w:r>
      <w:r w:rsidR="00DA2492" w:rsidRPr="000A74F5">
        <w:t xml:space="preserve"> года.</w:t>
      </w:r>
    </w:p>
    <w:p w:rsidR="00DA2492" w:rsidRPr="000A74F5" w:rsidRDefault="00DA2492" w:rsidP="00DC5DCC">
      <w:pPr>
        <w:pStyle w:val="Default"/>
        <w:jc w:val="center"/>
      </w:pPr>
    </w:p>
    <w:p w:rsidR="00291461" w:rsidRPr="000A74F5" w:rsidRDefault="00291461" w:rsidP="00291461">
      <w:pPr>
        <w:pStyle w:val="Default"/>
        <w:jc w:val="center"/>
        <w:rPr>
          <w:b/>
        </w:rPr>
      </w:pPr>
      <w:r w:rsidRPr="000A74F5">
        <w:rPr>
          <w:b/>
          <w:lang w:val="en-US"/>
        </w:rPr>
        <w:t>I</w:t>
      </w:r>
      <w:r w:rsidRPr="000A74F5">
        <w:rPr>
          <w:b/>
        </w:rPr>
        <w:t>. Аналитическая часть</w:t>
      </w:r>
    </w:p>
    <w:p w:rsidR="00291461" w:rsidRPr="000A74F5" w:rsidRDefault="00291461" w:rsidP="00291461">
      <w:pPr>
        <w:pStyle w:val="Default"/>
        <w:jc w:val="both"/>
        <w:rPr>
          <w:b/>
        </w:rPr>
      </w:pPr>
    </w:p>
    <w:p w:rsidR="00DC5DCC" w:rsidRPr="000A74F5" w:rsidRDefault="00DC5DCC" w:rsidP="00DC5DCC">
      <w:pPr>
        <w:pStyle w:val="Default"/>
        <w:jc w:val="center"/>
        <w:rPr>
          <w:b/>
          <w:bCs/>
        </w:rPr>
      </w:pPr>
      <w:r w:rsidRPr="000A74F5">
        <w:rPr>
          <w:b/>
          <w:bCs/>
        </w:rPr>
        <w:t>1. Общие сведения об образовательном учреждении</w:t>
      </w:r>
    </w:p>
    <w:p w:rsidR="00DC5DCC" w:rsidRPr="000A74F5" w:rsidRDefault="00DC5DCC" w:rsidP="00291461">
      <w:pPr>
        <w:pStyle w:val="Default"/>
      </w:pPr>
    </w:p>
    <w:p w:rsidR="00DC5DCC" w:rsidRPr="000A74F5" w:rsidRDefault="00DC5DCC" w:rsidP="00DE1324">
      <w:pPr>
        <w:pStyle w:val="Default"/>
        <w:spacing w:line="276" w:lineRule="auto"/>
        <w:rPr>
          <w:b/>
          <w:bCs/>
        </w:rPr>
      </w:pPr>
      <w:r w:rsidRPr="000A74F5">
        <w:t xml:space="preserve">Наименование учреждения в соответствии с Уставом -  </w:t>
      </w:r>
      <w:r w:rsidR="00FB6336" w:rsidRPr="000A74F5">
        <w:rPr>
          <w:b/>
          <w:bCs/>
        </w:rPr>
        <w:t>муниципальное бюджетное</w:t>
      </w:r>
      <w:r w:rsidRPr="000A74F5">
        <w:rPr>
          <w:b/>
          <w:bCs/>
        </w:rPr>
        <w:t xml:space="preserve"> общеобразовательное учреждение средняя </w:t>
      </w:r>
      <w:r w:rsidR="00FB6336" w:rsidRPr="000A74F5">
        <w:rPr>
          <w:b/>
          <w:bCs/>
        </w:rPr>
        <w:t>общеобразовательная школа города</w:t>
      </w:r>
      <w:r w:rsidRPr="000A74F5">
        <w:rPr>
          <w:b/>
          <w:bCs/>
        </w:rPr>
        <w:t xml:space="preserve"> Южи </w:t>
      </w:r>
    </w:p>
    <w:p w:rsidR="00DC5DCC" w:rsidRPr="000A74F5" w:rsidRDefault="00DC5DCC" w:rsidP="00DC5DCC">
      <w:pPr>
        <w:pStyle w:val="Default"/>
        <w:rPr>
          <w:sz w:val="16"/>
          <w:szCs w:val="16"/>
        </w:rPr>
      </w:pPr>
    </w:p>
    <w:p w:rsidR="00DC5DCC" w:rsidRPr="000A74F5" w:rsidRDefault="00FB6336" w:rsidP="00DC5DCC">
      <w:pPr>
        <w:pStyle w:val="Default"/>
        <w:rPr>
          <w:b/>
          <w:color w:val="auto"/>
        </w:rPr>
      </w:pPr>
      <w:r w:rsidRPr="000A74F5">
        <w:t>Юридический) адрес:</w:t>
      </w:r>
      <w:r w:rsidR="00DC5DCC" w:rsidRPr="000A74F5">
        <w:t xml:space="preserve"> </w:t>
      </w:r>
      <w:r w:rsidR="00DC5DCC" w:rsidRPr="000A74F5">
        <w:rPr>
          <w:b/>
          <w:color w:val="auto"/>
        </w:rPr>
        <w:t>155630, Ивановская область, город Южа, улица Пушкина, дом 2</w:t>
      </w:r>
    </w:p>
    <w:p w:rsidR="00FB6336" w:rsidRPr="000A74F5" w:rsidRDefault="00FB6336" w:rsidP="00FB6336">
      <w:pPr>
        <w:pStyle w:val="Default"/>
      </w:pPr>
    </w:p>
    <w:p w:rsidR="00FB6336" w:rsidRPr="000A74F5" w:rsidRDefault="00FB6336" w:rsidP="00FB6336">
      <w:pPr>
        <w:pStyle w:val="Default"/>
      </w:pPr>
      <w:r w:rsidRPr="000A74F5">
        <w:t xml:space="preserve">Фактический адрес: </w:t>
      </w:r>
    </w:p>
    <w:p w:rsidR="00FB6336" w:rsidRPr="000A74F5" w:rsidRDefault="00FB6336" w:rsidP="00FB6336">
      <w:pPr>
        <w:pStyle w:val="Default"/>
        <w:spacing w:line="276" w:lineRule="auto"/>
        <w:rPr>
          <w:b/>
          <w:color w:val="auto"/>
        </w:rPr>
      </w:pPr>
      <w:r w:rsidRPr="000A74F5">
        <w:rPr>
          <w:b/>
        </w:rPr>
        <w:t>здание № 1 -</w:t>
      </w:r>
      <w:r w:rsidRPr="000A74F5">
        <w:t xml:space="preserve"> </w:t>
      </w:r>
      <w:r w:rsidRPr="000A74F5">
        <w:rPr>
          <w:b/>
          <w:color w:val="auto"/>
        </w:rPr>
        <w:t>155630, Ивановская область, город Южа, улица Пушкина, дом 2</w:t>
      </w:r>
    </w:p>
    <w:p w:rsidR="00FB6336" w:rsidRPr="000A74F5" w:rsidRDefault="00FB6336" w:rsidP="00FB6336">
      <w:pPr>
        <w:pStyle w:val="Default"/>
        <w:spacing w:line="276" w:lineRule="auto"/>
        <w:rPr>
          <w:b/>
          <w:color w:val="auto"/>
        </w:rPr>
      </w:pPr>
      <w:r w:rsidRPr="000A74F5">
        <w:rPr>
          <w:b/>
        </w:rPr>
        <w:t>здание № 2 -</w:t>
      </w:r>
      <w:r w:rsidRPr="000A74F5">
        <w:t xml:space="preserve"> </w:t>
      </w:r>
      <w:r w:rsidRPr="000A74F5">
        <w:rPr>
          <w:b/>
          <w:color w:val="auto"/>
        </w:rPr>
        <w:t>155630, Ивановская область, город Южа, площадь Ленина, дом 1</w:t>
      </w:r>
    </w:p>
    <w:p w:rsidR="00DC5DCC" w:rsidRPr="000A74F5" w:rsidRDefault="00DC5DCC" w:rsidP="00DC5DCC">
      <w:pPr>
        <w:pStyle w:val="Default"/>
        <w:ind w:right="572"/>
        <w:jc w:val="both"/>
        <w:rPr>
          <w:sz w:val="16"/>
          <w:szCs w:val="16"/>
        </w:rPr>
      </w:pPr>
    </w:p>
    <w:p w:rsidR="00DC5DCC" w:rsidRPr="000A74F5" w:rsidRDefault="00DC5DCC" w:rsidP="00DC5DCC">
      <w:pPr>
        <w:tabs>
          <w:tab w:val="left" w:pos="1635"/>
        </w:tabs>
        <w:spacing w:after="0" w:line="240" w:lineRule="auto"/>
        <w:ind w:left="1080" w:hanging="1080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Телефон/факс  </w:t>
      </w:r>
      <w:r w:rsidRPr="000A74F5">
        <w:rPr>
          <w:rFonts w:ascii="Times New Roman" w:hAnsi="Times New Roman"/>
          <w:b/>
          <w:sz w:val="24"/>
          <w:szCs w:val="24"/>
        </w:rPr>
        <w:t>8-49347-21210</w:t>
      </w:r>
    </w:p>
    <w:p w:rsidR="00DC5DCC" w:rsidRPr="000A74F5" w:rsidRDefault="00DC5DCC" w:rsidP="00DC5DCC">
      <w:pPr>
        <w:tabs>
          <w:tab w:val="left" w:pos="1635"/>
        </w:tabs>
        <w:spacing w:after="0" w:line="240" w:lineRule="auto"/>
        <w:ind w:left="1080" w:hanging="1080"/>
        <w:rPr>
          <w:rFonts w:ascii="Times New Roman" w:hAnsi="Times New Roman"/>
          <w:b/>
          <w:sz w:val="16"/>
          <w:szCs w:val="16"/>
        </w:rPr>
      </w:pPr>
    </w:p>
    <w:p w:rsidR="00DA58EC" w:rsidRPr="000A74F5" w:rsidRDefault="00DC5DCC" w:rsidP="00DA58EC">
      <w:pPr>
        <w:pStyle w:val="a9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0A74F5">
        <w:rPr>
          <w:color w:val="262626"/>
          <w:lang w:val="en-US"/>
        </w:rPr>
        <w:t>E</w:t>
      </w:r>
      <w:r w:rsidRPr="000A74F5">
        <w:rPr>
          <w:color w:val="262626"/>
        </w:rPr>
        <w:t>-</w:t>
      </w:r>
      <w:r w:rsidRPr="000A74F5">
        <w:rPr>
          <w:color w:val="262626"/>
          <w:lang w:val="en-US"/>
        </w:rPr>
        <w:t>mail</w:t>
      </w:r>
      <w:r w:rsidRPr="000A74F5">
        <w:rPr>
          <w:color w:val="262626"/>
        </w:rPr>
        <w:t xml:space="preserve">: </w:t>
      </w:r>
      <w:r w:rsidR="00DA58EC" w:rsidRPr="000A74F5">
        <w:rPr>
          <w:b/>
          <w:color w:val="262626"/>
          <w:lang w:val="en-US"/>
        </w:rPr>
        <w:t>sosh</w:t>
      </w:r>
      <w:r w:rsidR="00DA58EC" w:rsidRPr="000A74F5">
        <w:rPr>
          <w:b/>
          <w:color w:val="262626"/>
        </w:rPr>
        <w:t>2_</w:t>
      </w:r>
      <w:r w:rsidR="00DA58EC" w:rsidRPr="000A74F5">
        <w:rPr>
          <w:b/>
          <w:color w:val="262626"/>
          <w:lang w:val="en-US"/>
        </w:rPr>
        <w:t>yuja</w:t>
      </w:r>
      <w:r w:rsidR="00DA58EC" w:rsidRPr="000A74F5">
        <w:rPr>
          <w:b/>
          <w:color w:val="262626"/>
        </w:rPr>
        <w:t>@</w:t>
      </w:r>
      <w:r w:rsidR="00DA58EC" w:rsidRPr="000A74F5">
        <w:rPr>
          <w:b/>
          <w:color w:val="262626"/>
          <w:lang w:val="en-US"/>
        </w:rPr>
        <w:t>ivreg</w:t>
      </w:r>
      <w:r w:rsidR="00DA58EC" w:rsidRPr="000A74F5">
        <w:rPr>
          <w:b/>
          <w:color w:val="262626"/>
        </w:rPr>
        <w:t>.</w:t>
      </w:r>
      <w:r w:rsidR="00DA58EC" w:rsidRPr="000A74F5">
        <w:rPr>
          <w:b/>
          <w:color w:val="262626"/>
          <w:lang w:val="en-US"/>
        </w:rPr>
        <w:t>ru</w:t>
      </w:r>
    </w:p>
    <w:p w:rsidR="00DC5DCC" w:rsidRPr="000A74F5" w:rsidRDefault="00DC5DCC" w:rsidP="00DC5DCC">
      <w:pPr>
        <w:spacing w:after="0" w:line="240" w:lineRule="auto"/>
        <w:ind w:hanging="1080"/>
        <w:rPr>
          <w:rFonts w:ascii="Times New Roman" w:hAnsi="Times New Roman"/>
          <w:color w:val="262626"/>
          <w:sz w:val="24"/>
          <w:szCs w:val="24"/>
        </w:rPr>
      </w:pPr>
    </w:p>
    <w:p w:rsidR="00DC5DCC" w:rsidRPr="000A74F5" w:rsidRDefault="00DC5DCC" w:rsidP="00DA58EC">
      <w:pPr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Адрес официального сайта: </w:t>
      </w:r>
      <w:r w:rsidR="00DA58EC" w:rsidRPr="000A74F5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https</w:t>
      </w:r>
      <w:r w:rsidR="00DA58EC" w:rsidRPr="000A74F5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D32235" w:rsidRPr="000A74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//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sh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yuzhskaya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r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24.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gosweb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gosuslugi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r w:rsidR="00D32235" w:rsidRPr="000A74F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="00D32235" w:rsidRPr="000A74F5">
        <w:rPr>
          <w:rFonts w:ascii="Times New Roman" w:hAnsi="Times New Roman"/>
          <w:b/>
          <w:sz w:val="24"/>
          <w:szCs w:val="24"/>
        </w:rPr>
        <w:t xml:space="preserve"> </w:t>
      </w:r>
    </w:p>
    <w:p w:rsidR="00DC5DCC" w:rsidRPr="000A74F5" w:rsidRDefault="00DC5DCC" w:rsidP="00DC5DCC">
      <w:pPr>
        <w:pStyle w:val="Default"/>
        <w:rPr>
          <w:color w:val="auto"/>
        </w:rPr>
      </w:pPr>
      <w:r w:rsidRPr="000A74F5">
        <w:rPr>
          <w:color w:val="auto"/>
        </w:rPr>
        <w:t xml:space="preserve">Организационно-правовая форма - </w:t>
      </w:r>
      <w:r w:rsidR="00A74CCC" w:rsidRPr="000A74F5">
        <w:rPr>
          <w:b/>
          <w:bCs/>
          <w:color w:val="auto"/>
        </w:rPr>
        <w:t>муниципальное бюджетное</w:t>
      </w:r>
      <w:r w:rsidRPr="000A74F5">
        <w:rPr>
          <w:b/>
          <w:bCs/>
          <w:color w:val="auto"/>
        </w:rPr>
        <w:t xml:space="preserve"> учреждение </w:t>
      </w:r>
    </w:p>
    <w:p w:rsidR="00DC5DCC" w:rsidRPr="000A74F5" w:rsidRDefault="00DC5DCC" w:rsidP="00DC5DCC">
      <w:pPr>
        <w:pStyle w:val="Default"/>
        <w:rPr>
          <w:sz w:val="16"/>
          <w:szCs w:val="16"/>
        </w:rPr>
      </w:pPr>
    </w:p>
    <w:p w:rsidR="00DC5DCC" w:rsidRPr="000A74F5" w:rsidRDefault="00DC5DCC" w:rsidP="00DE1324">
      <w:pPr>
        <w:pStyle w:val="Default"/>
        <w:spacing w:after="240"/>
      </w:pPr>
      <w:r w:rsidRPr="000A74F5">
        <w:t>Статус:</w:t>
      </w:r>
    </w:p>
    <w:p w:rsidR="00DC5DCC" w:rsidRPr="000A74F5" w:rsidRDefault="00DC5DCC" w:rsidP="00DE1324">
      <w:pPr>
        <w:pStyle w:val="Default"/>
        <w:spacing w:after="240"/>
        <w:rPr>
          <w:b/>
        </w:rPr>
      </w:pPr>
      <w:r w:rsidRPr="000A74F5">
        <w:t xml:space="preserve">Тип - </w:t>
      </w:r>
      <w:r w:rsidRPr="000A74F5">
        <w:rPr>
          <w:b/>
        </w:rPr>
        <w:t>общеобразовательное учреждение</w:t>
      </w:r>
    </w:p>
    <w:p w:rsidR="00DC5DCC" w:rsidRPr="000A74F5" w:rsidRDefault="00DC5DCC" w:rsidP="00DC5DCC">
      <w:pPr>
        <w:pStyle w:val="2"/>
        <w:ind w:right="-381"/>
        <w:rPr>
          <w:b/>
          <w:szCs w:val="24"/>
        </w:rPr>
      </w:pPr>
      <w:r w:rsidRPr="000A74F5">
        <w:rPr>
          <w:szCs w:val="24"/>
        </w:rPr>
        <w:t xml:space="preserve">Вид – </w:t>
      </w:r>
      <w:r w:rsidRPr="000A74F5">
        <w:rPr>
          <w:b/>
          <w:szCs w:val="24"/>
        </w:rPr>
        <w:t>средняя общеобразовательная школа</w:t>
      </w:r>
    </w:p>
    <w:p w:rsidR="00DC5DCC" w:rsidRPr="000A74F5" w:rsidRDefault="00DC5DCC" w:rsidP="00DC5DCC">
      <w:pPr>
        <w:pStyle w:val="Default"/>
        <w:rPr>
          <w:sz w:val="16"/>
          <w:szCs w:val="16"/>
        </w:rPr>
      </w:pPr>
    </w:p>
    <w:p w:rsidR="00DC5DCC" w:rsidRPr="000A74F5" w:rsidRDefault="00DC5DCC" w:rsidP="00DC5DCC">
      <w:pPr>
        <w:pStyle w:val="Default"/>
        <w:rPr>
          <w:b/>
        </w:rPr>
      </w:pPr>
      <w:r w:rsidRPr="000A74F5">
        <w:t xml:space="preserve">Учредитель – </w:t>
      </w:r>
      <w:r w:rsidRPr="000A74F5">
        <w:rPr>
          <w:b/>
        </w:rPr>
        <w:t>Отдел образования администрации Южского муниципального района</w:t>
      </w:r>
    </w:p>
    <w:p w:rsidR="00DC5DCC" w:rsidRPr="000A74F5" w:rsidRDefault="00DC5DCC" w:rsidP="00DC5DCC">
      <w:pPr>
        <w:pStyle w:val="Default"/>
        <w:rPr>
          <w:sz w:val="16"/>
          <w:szCs w:val="16"/>
        </w:rPr>
      </w:pPr>
    </w:p>
    <w:p w:rsidR="00DC5DCC" w:rsidRPr="000A74F5" w:rsidRDefault="00DC5DCC" w:rsidP="00DC5DCC">
      <w:pPr>
        <w:pStyle w:val="Default"/>
        <w:rPr>
          <w:b/>
          <w:color w:val="auto"/>
        </w:rPr>
      </w:pPr>
      <w:r w:rsidRPr="000A74F5">
        <w:rPr>
          <w:color w:val="auto"/>
        </w:rPr>
        <w:t xml:space="preserve">Год основания учреждения </w:t>
      </w:r>
      <w:r w:rsidR="000E44E9" w:rsidRPr="000A74F5">
        <w:rPr>
          <w:color w:val="auto"/>
        </w:rPr>
        <w:t>–</w:t>
      </w:r>
      <w:r w:rsidRPr="000A74F5">
        <w:rPr>
          <w:color w:val="auto"/>
        </w:rPr>
        <w:t xml:space="preserve"> </w:t>
      </w:r>
      <w:r w:rsidRPr="000A74F5">
        <w:rPr>
          <w:b/>
          <w:color w:val="auto"/>
        </w:rPr>
        <w:t>1936</w:t>
      </w:r>
      <w:r w:rsidR="000E44E9" w:rsidRPr="000A74F5">
        <w:rPr>
          <w:b/>
          <w:color w:val="auto"/>
        </w:rPr>
        <w:t xml:space="preserve"> год (здание № 1), 1966 год (здание № 2)</w:t>
      </w:r>
    </w:p>
    <w:p w:rsidR="00DC5DCC" w:rsidRPr="000A74F5" w:rsidRDefault="00DC5DCC" w:rsidP="00DC5DCC">
      <w:pPr>
        <w:pStyle w:val="Default"/>
        <w:rPr>
          <w:color w:val="auto"/>
          <w:sz w:val="16"/>
          <w:szCs w:val="16"/>
        </w:rPr>
      </w:pPr>
    </w:p>
    <w:p w:rsidR="00DC5DCC" w:rsidRPr="000A74F5" w:rsidRDefault="00DC5DCC" w:rsidP="00DC5DCC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Директор - </w:t>
      </w:r>
      <w:r w:rsidRPr="000A74F5">
        <w:rPr>
          <w:rFonts w:ascii="Times New Roman" w:hAnsi="Times New Roman"/>
          <w:b/>
          <w:sz w:val="24"/>
          <w:szCs w:val="24"/>
        </w:rPr>
        <w:t>Баранова Елена Александровна</w:t>
      </w:r>
    </w:p>
    <w:p w:rsidR="00DC5DCC" w:rsidRPr="000A74F5" w:rsidRDefault="00DC5DCC" w:rsidP="00DC5DCC">
      <w:pPr>
        <w:tabs>
          <w:tab w:val="left" w:pos="1635"/>
        </w:tabs>
        <w:spacing w:after="0" w:line="240" w:lineRule="auto"/>
        <w:ind w:left="1080" w:hanging="1080"/>
        <w:rPr>
          <w:rFonts w:ascii="Times New Roman" w:hAnsi="Times New Roman"/>
          <w:sz w:val="16"/>
          <w:szCs w:val="16"/>
        </w:rPr>
      </w:pPr>
    </w:p>
    <w:p w:rsidR="00DC5DCC" w:rsidRPr="000A74F5" w:rsidRDefault="00291461" w:rsidP="00A74CCC">
      <w:pPr>
        <w:tabs>
          <w:tab w:val="left" w:pos="1635"/>
        </w:tabs>
        <w:spacing w:after="0"/>
        <w:ind w:left="1080" w:hanging="1080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Заместители</w:t>
      </w:r>
      <w:r w:rsidR="00DC5DCC" w:rsidRPr="000A74F5">
        <w:rPr>
          <w:rFonts w:ascii="Times New Roman" w:hAnsi="Times New Roman"/>
          <w:sz w:val="24"/>
          <w:szCs w:val="24"/>
        </w:rPr>
        <w:t xml:space="preserve"> по учебно-воспитательной работе –</w:t>
      </w:r>
      <w:r w:rsidR="00A74CCC" w:rsidRPr="000A74F5">
        <w:rPr>
          <w:rFonts w:ascii="Times New Roman" w:hAnsi="Times New Roman"/>
          <w:sz w:val="24"/>
          <w:szCs w:val="24"/>
        </w:rPr>
        <w:t xml:space="preserve"> </w:t>
      </w:r>
      <w:r w:rsidR="00DC5DCC" w:rsidRPr="000A74F5">
        <w:rPr>
          <w:rFonts w:ascii="Times New Roman" w:hAnsi="Times New Roman"/>
          <w:sz w:val="24"/>
          <w:szCs w:val="24"/>
        </w:rPr>
        <w:t xml:space="preserve"> </w:t>
      </w:r>
      <w:r w:rsidR="00DC5DCC" w:rsidRPr="000A74F5">
        <w:rPr>
          <w:rFonts w:ascii="Times New Roman" w:hAnsi="Times New Roman"/>
          <w:b/>
          <w:sz w:val="24"/>
          <w:szCs w:val="24"/>
        </w:rPr>
        <w:t>Скворцова Елена Германовна</w:t>
      </w:r>
    </w:p>
    <w:p w:rsidR="00291461" w:rsidRPr="000A74F5" w:rsidRDefault="00291461" w:rsidP="00A74CCC">
      <w:pPr>
        <w:tabs>
          <w:tab w:val="left" w:pos="1635"/>
        </w:tabs>
        <w:spacing w:after="0"/>
        <w:ind w:left="1080" w:hanging="1080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A74CCC" w:rsidRPr="000A74F5">
        <w:rPr>
          <w:rFonts w:ascii="Times New Roman" w:hAnsi="Times New Roman"/>
          <w:b/>
          <w:sz w:val="24"/>
          <w:szCs w:val="24"/>
        </w:rPr>
        <w:t xml:space="preserve"> </w:t>
      </w:r>
      <w:r w:rsidRPr="000A74F5">
        <w:rPr>
          <w:rFonts w:ascii="Times New Roman" w:hAnsi="Times New Roman"/>
          <w:b/>
          <w:sz w:val="24"/>
          <w:szCs w:val="24"/>
        </w:rPr>
        <w:t xml:space="preserve"> Осинцева Галина Владимировна</w:t>
      </w:r>
    </w:p>
    <w:p w:rsidR="00DC5DCC" w:rsidRPr="000A74F5" w:rsidRDefault="00A74CCC" w:rsidP="00A74CCC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A74F5">
        <w:rPr>
          <w:rFonts w:ascii="Times New Roman" w:hAnsi="Times New Roman"/>
          <w:b/>
          <w:sz w:val="24"/>
          <w:szCs w:val="24"/>
        </w:rPr>
        <w:t>Зайцева Наталья Валентиновна</w:t>
      </w:r>
    </w:p>
    <w:p w:rsidR="00A74CCC" w:rsidRPr="000A74F5" w:rsidRDefault="00A74CCC" w:rsidP="003D2952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DC5DCC" w:rsidRPr="000A74F5" w:rsidRDefault="00A74CCC" w:rsidP="00A74CCC">
      <w:pPr>
        <w:tabs>
          <w:tab w:val="left" w:pos="1635"/>
        </w:tabs>
        <w:spacing w:after="0"/>
        <w:ind w:left="1080" w:hanging="1080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Заместители</w:t>
      </w:r>
      <w:r w:rsidR="00DC5DCC" w:rsidRPr="000A74F5">
        <w:rPr>
          <w:rFonts w:ascii="Times New Roman" w:hAnsi="Times New Roman"/>
          <w:sz w:val="24"/>
          <w:szCs w:val="24"/>
        </w:rPr>
        <w:t xml:space="preserve"> по воспитательной работе – </w:t>
      </w:r>
      <w:r w:rsidR="00DC5DCC" w:rsidRPr="000A74F5">
        <w:rPr>
          <w:rFonts w:ascii="Times New Roman" w:hAnsi="Times New Roman"/>
          <w:b/>
          <w:sz w:val="24"/>
          <w:szCs w:val="24"/>
        </w:rPr>
        <w:t>Виноградова Марина Владимировна</w:t>
      </w:r>
    </w:p>
    <w:p w:rsidR="00DC5DCC" w:rsidRPr="000A74F5" w:rsidRDefault="00A74CCC" w:rsidP="00A74CCC">
      <w:pPr>
        <w:tabs>
          <w:tab w:val="left" w:pos="1635"/>
        </w:tabs>
        <w:spacing w:after="0"/>
        <w:ind w:left="1080" w:hanging="1080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4A1EB7" w:rsidRPr="000A74F5">
        <w:rPr>
          <w:rFonts w:ascii="Times New Roman" w:hAnsi="Times New Roman"/>
          <w:b/>
          <w:sz w:val="24"/>
          <w:szCs w:val="24"/>
        </w:rPr>
        <w:t>Жбанова Ирина Николаевна</w:t>
      </w:r>
    </w:p>
    <w:p w:rsidR="00DE1324" w:rsidRPr="000A74F5" w:rsidRDefault="00DE1324" w:rsidP="00A74CCC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952" w:rsidRPr="000A74F5" w:rsidRDefault="003D2952" w:rsidP="00A74CCC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E79" w:rsidRPr="000A74F5" w:rsidRDefault="00DB55FE" w:rsidP="00A53329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lastRenderedPageBreak/>
        <w:t xml:space="preserve">       Устав муниципального бюджетного</w:t>
      </w:r>
      <w:r w:rsidR="00950E79" w:rsidRPr="000A74F5">
        <w:rPr>
          <w:rFonts w:ascii="Times New Roman" w:hAnsi="Times New Roman"/>
          <w:sz w:val="24"/>
          <w:szCs w:val="24"/>
        </w:rPr>
        <w:t xml:space="preserve"> общеобразовательного учреждения средней общеобразовательной </w:t>
      </w:r>
      <w:r w:rsidRPr="000A74F5">
        <w:rPr>
          <w:rFonts w:ascii="Times New Roman" w:hAnsi="Times New Roman"/>
          <w:sz w:val="24"/>
          <w:szCs w:val="24"/>
        </w:rPr>
        <w:t>школы города</w:t>
      </w:r>
      <w:r w:rsidR="00950E79" w:rsidRPr="000A74F5">
        <w:rPr>
          <w:rFonts w:ascii="Times New Roman" w:hAnsi="Times New Roman"/>
          <w:sz w:val="24"/>
          <w:szCs w:val="24"/>
        </w:rPr>
        <w:t xml:space="preserve"> Южи</w:t>
      </w:r>
      <w:r w:rsidR="005026E4" w:rsidRPr="000A74F5">
        <w:rPr>
          <w:rFonts w:ascii="Times New Roman" w:hAnsi="Times New Roman"/>
          <w:sz w:val="24"/>
          <w:szCs w:val="24"/>
        </w:rPr>
        <w:t xml:space="preserve">, утвержденный приказом начальника </w:t>
      </w:r>
      <w:r w:rsidR="001652D7" w:rsidRPr="000A74F5">
        <w:rPr>
          <w:rFonts w:ascii="Times New Roman" w:hAnsi="Times New Roman"/>
          <w:sz w:val="24"/>
          <w:szCs w:val="24"/>
        </w:rPr>
        <w:t>Южского отдела образования</w:t>
      </w:r>
      <w:r w:rsidR="00ED4BC5" w:rsidRPr="000A74F5">
        <w:rPr>
          <w:rFonts w:ascii="Times New Roman" w:hAnsi="Times New Roman"/>
          <w:sz w:val="24"/>
          <w:szCs w:val="24"/>
        </w:rPr>
        <w:t xml:space="preserve"> от </w:t>
      </w:r>
      <w:r w:rsidRPr="000A74F5">
        <w:rPr>
          <w:rFonts w:ascii="Times New Roman" w:hAnsi="Times New Roman"/>
          <w:sz w:val="24"/>
          <w:szCs w:val="24"/>
        </w:rPr>
        <w:t>06.09.2022</w:t>
      </w:r>
      <w:r w:rsidR="00293D55" w:rsidRPr="000A74F5">
        <w:rPr>
          <w:rFonts w:ascii="Times New Roman" w:hAnsi="Times New Roman"/>
          <w:sz w:val="24"/>
          <w:szCs w:val="24"/>
        </w:rPr>
        <w:t xml:space="preserve"> г. </w:t>
      </w:r>
      <w:r w:rsidR="005026E4" w:rsidRPr="000A74F5">
        <w:rPr>
          <w:rFonts w:ascii="Times New Roman" w:hAnsi="Times New Roman"/>
          <w:sz w:val="24"/>
          <w:szCs w:val="24"/>
        </w:rPr>
        <w:t>№</w:t>
      </w:r>
      <w:r w:rsidRPr="000A74F5">
        <w:rPr>
          <w:rFonts w:ascii="Times New Roman" w:hAnsi="Times New Roman"/>
          <w:sz w:val="24"/>
          <w:szCs w:val="24"/>
        </w:rPr>
        <w:t xml:space="preserve"> 251</w:t>
      </w:r>
      <w:r w:rsidR="00293D55" w:rsidRPr="000A74F5">
        <w:rPr>
          <w:rFonts w:ascii="Times New Roman" w:hAnsi="Times New Roman"/>
          <w:sz w:val="24"/>
          <w:szCs w:val="24"/>
        </w:rPr>
        <w:t>.</w:t>
      </w:r>
    </w:p>
    <w:p w:rsidR="00DB55FE" w:rsidRPr="000A74F5" w:rsidRDefault="00DB55FE" w:rsidP="00A53329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65D4" w:rsidRPr="000A74F5" w:rsidRDefault="00DB55FE" w:rsidP="00A53329">
      <w:pPr>
        <w:tabs>
          <w:tab w:val="left" w:pos="16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</w:t>
      </w:r>
      <w:r w:rsidR="00950E79" w:rsidRPr="000A74F5">
        <w:rPr>
          <w:rFonts w:ascii="Times New Roman" w:hAnsi="Times New Roman"/>
          <w:sz w:val="24"/>
          <w:szCs w:val="24"/>
        </w:rPr>
        <w:t xml:space="preserve">Лицензия </w:t>
      </w:r>
      <w:r w:rsidR="002365D4" w:rsidRPr="000A74F5">
        <w:rPr>
          <w:rFonts w:ascii="Times New Roman" w:hAnsi="Times New Roman"/>
          <w:sz w:val="24"/>
          <w:szCs w:val="24"/>
        </w:rPr>
        <w:t xml:space="preserve">на осуществление образовательной деятельности от «21» марта 2017 г. регистрационный </w:t>
      </w:r>
      <w:r w:rsidRPr="000A74F5">
        <w:rPr>
          <w:rFonts w:ascii="Times New Roman" w:hAnsi="Times New Roman"/>
          <w:sz w:val="24"/>
          <w:szCs w:val="24"/>
        </w:rPr>
        <w:t>номер лицензии ЛО35-01225-37/00228801.</w:t>
      </w:r>
    </w:p>
    <w:p w:rsidR="00950E79" w:rsidRPr="000A74F5" w:rsidRDefault="00C34675" w:rsidP="00A533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</w:t>
      </w:r>
      <w:r w:rsidR="00950E79" w:rsidRPr="000A74F5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от 22.04.2015 г. </w:t>
      </w:r>
      <w:r w:rsidR="0021093D">
        <w:rPr>
          <w:rFonts w:ascii="Times New Roman" w:hAnsi="Times New Roman"/>
          <w:sz w:val="24"/>
          <w:szCs w:val="24"/>
        </w:rPr>
        <w:t xml:space="preserve"> А 007-01225-37/01172221</w:t>
      </w:r>
    </w:p>
    <w:p w:rsidR="005026E4" w:rsidRPr="000A74F5" w:rsidRDefault="00C916FD" w:rsidP="00A5332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74F5">
        <w:rPr>
          <w:rFonts w:ascii="Times New Roman" w:hAnsi="Times New Roman" w:cs="Times New Roman"/>
          <w:sz w:val="24"/>
          <w:szCs w:val="24"/>
        </w:rPr>
        <w:t xml:space="preserve">      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361ABC" w:rsidRPr="000A74F5">
        <w:rPr>
          <w:rFonts w:ascii="Times New Roman" w:hAnsi="Times New Roman" w:cs="Times New Roman"/>
          <w:sz w:val="24"/>
          <w:szCs w:val="24"/>
        </w:rPr>
        <w:t xml:space="preserve"> от 26.01.2023 г. кадастровый номер 37:21:060903:123 (ул. Пушкина, д. 2).</w:t>
      </w:r>
    </w:p>
    <w:p w:rsidR="00A53329" w:rsidRPr="000A74F5" w:rsidRDefault="00A53329" w:rsidP="00A53329">
      <w:pPr>
        <w:pStyle w:val="ConsPlusCel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61ABC" w:rsidRPr="000A74F5" w:rsidRDefault="00361ABC" w:rsidP="00A5332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74F5">
        <w:rPr>
          <w:rFonts w:ascii="Times New Roman" w:hAnsi="Times New Roman" w:cs="Times New Roman"/>
          <w:sz w:val="24"/>
          <w:szCs w:val="24"/>
        </w:rPr>
        <w:t xml:space="preserve">       Выписка из Единого государственного реестра недвижимости об основных характеристиках и зарегистрированных правах на объект недвижимости от 26.01.2023 г. кадастровый номер 37:21:060603:213 (пл. Ленина, д. 1).</w:t>
      </w:r>
    </w:p>
    <w:p w:rsidR="00A53329" w:rsidRPr="000A74F5" w:rsidRDefault="00A53329" w:rsidP="00A53329">
      <w:pPr>
        <w:pStyle w:val="ConsPlusCel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F7205" w:rsidRPr="000A74F5" w:rsidRDefault="003F7205" w:rsidP="00A5332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74F5">
        <w:rPr>
          <w:rFonts w:ascii="Times New Roman" w:hAnsi="Times New Roman" w:cs="Times New Roman"/>
          <w:sz w:val="24"/>
          <w:szCs w:val="24"/>
        </w:rPr>
        <w:t xml:space="preserve">       Выписка из Единого государственного реестра недвижимости об основных характеристиках и зарегистрированных правах на объект недвижимости от 26.01.2023 г. кадастровый номер 37:21:060603:166 (пл. Ленина, д. 1, спортивный зал).</w:t>
      </w:r>
    </w:p>
    <w:p w:rsidR="00A53329" w:rsidRPr="000A74F5" w:rsidRDefault="00A53329" w:rsidP="00A53329">
      <w:pPr>
        <w:pStyle w:val="ConsPlusCel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293D55" w:rsidRPr="000A74F5" w:rsidRDefault="006D241E" w:rsidP="00A5332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74F5">
        <w:rPr>
          <w:rFonts w:ascii="Times New Roman" w:hAnsi="Times New Roman" w:cs="Times New Roman"/>
          <w:sz w:val="24"/>
          <w:szCs w:val="24"/>
        </w:rPr>
        <w:t xml:space="preserve">       </w:t>
      </w:r>
      <w:r w:rsidR="005026E4" w:rsidRPr="000A74F5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постоянное бессрочное пользование земельным участком от </w:t>
      </w:r>
      <w:r w:rsidR="00293D55" w:rsidRPr="000A74F5">
        <w:rPr>
          <w:rFonts w:ascii="Times New Roman" w:hAnsi="Times New Roman" w:cs="Times New Roman"/>
          <w:sz w:val="24"/>
          <w:szCs w:val="24"/>
        </w:rPr>
        <w:t>03.04.2012 г. серии 37-СС № 080681</w:t>
      </w:r>
      <w:r w:rsidR="00663BF5" w:rsidRPr="000A74F5">
        <w:rPr>
          <w:rFonts w:ascii="Times New Roman" w:hAnsi="Times New Roman" w:cs="Times New Roman"/>
          <w:sz w:val="24"/>
          <w:szCs w:val="24"/>
        </w:rPr>
        <w:t xml:space="preserve"> (ул. Пушкина, д. 2)</w:t>
      </w:r>
      <w:r w:rsidR="00293D55" w:rsidRPr="000A74F5">
        <w:rPr>
          <w:rFonts w:ascii="Times New Roman" w:hAnsi="Times New Roman" w:cs="Times New Roman"/>
          <w:sz w:val="24"/>
          <w:szCs w:val="24"/>
        </w:rPr>
        <w:t>.</w:t>
      </w:r>
    </w:p>
    <w:p w:rsidR="00663BF5" w:rsidRPr="000A74F5" w:rsidRDefault="00663BF5" w:rsidP="00A53329">
      <w:pPr>
        <w:pStyle w:val="ConsPlusCel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63BF5" w:rsidRPr="000A74F5" w:rsidRDefault="00663BF5" w:rsidP="00A5332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74F5">
        <w:rPr>
          <w:rFonts w:ascii="Times New Roman" w:hAnsi="Times New Roman" w:cs="Times New Roman"/>
          <w:sz w:val="24"/>
          <w:szCs w:val="24"/>
        </w:rPr>
        <w:t xml:space="preserve">       Свидетельство о государственной регистрации права на постоянное бессрочное пользование земельным участком от 19.04.2012 г. серии 37-СС № 080817 (пл. Ленина, д. 1).</w:t>
      </w:r>
    </w:p>
    <w:p w:rsidR="006834BE" w:rsidRPr="000A74F5" w:rsidRDefault="006834BE" w:rsidP="00A53329">
      <w:pPr>
        <w:pStyle w:val="ConsPlusCel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026E4" w:rsidRPr="000A74F5" w:rsidRDefault="00DB55FE" w:rsidP="00A5332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74F5">
        <w:rPr>
          <w:rFonts w:ascii="Times New Roman" w:hAnsi="Times New Roman" w:cs="Times New Roman"/>
          <w:sz w:val="24"/>
          <w:szCs w:val="24"/>
        </w:rPr>
        <w:t xml:space="preserve">       </w:t>
      </w:r>
      <w:r w:rsidR="006834BE" w:rsidRPr="000A74F5">
        <w:rPr>
          <w:rFonts w:ascii="Times New Roman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от</w:t>
      </w:r>
      <w:r w:rsidR="005026E4" w:rsidRPr="000A74F5">
        <w:rPr>
          <w:rFonts w:ascii="Times New Roman" w:hAnsi="Times New Roman" w:cs="Times New Roman"/>
          <w:sz w:val="24"/>
          <w:szCs w:val="24"/>
        </w:rPr>
        <w:t xml:space="preserve"> </w:t>
      </w:r>
      <w:r w:rsidR="00293D55" w:rsidRPr="000A74F5">
        <w:rPr>
          <w:rFonts w:ascii="Times New Roman" w:hAnsi="Times New Roman" w:cs="Times New Roman"/>
          <w:sz w:val="24"/>
          <w:szCs w:val="24"/>
        </w:rPr>
        <w:t>03</w:t>
      </w:r>
      <w:r w:rsidR="00C34675" w:rsidRPr="000A74F5">
        <w:rPr>
          <w:rFonts w:ascii="Times New Roman" w:hAnsi="Times New Roman" w:cs="Times New Roman"/>
          <w:sz w:val="24"/>
          <w:szCs w:val="24"/>
        </w:rPr>
        <w:t>.07.2000 г</w:t>
      </w:r>
      <w:r w:rsidR="00293D55" w:rsidRPr="000A74F5">
        <w:rPr>
          <w:rFonts w:ascii="Times New Roman" w:hAnsi="Times New Roman" w:cs="Times New Roman"/>
          <w:sz w:val="24"/>
          <w:szCs w:val="24"/>
        </w:rPr>
        <w:t>.</w:t>
      </w:r>
    </w:p>
    <w:p w:rsidR="00A53329" w:rsidRPr="000A74F5" w:rsidRDefault="00A53329" w:rsidP="00A53329">
      <w:pPr>
        <w:pStyle w:val="ConsPlusCel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026E4" w:rsidRPr="000A74F5" w:rsidRDefault="006D241E" w:rsidP="00A5332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0A74F5">
        <w:rPr>
          <w:rFonts w:ascii="Times New Roman" w:hAnsi="Times New Roman" w:cs="Times New Roman"/>
          <w:sz w:val="24"/>
          <w:szCs w:val="24"/>
        </w:rPr>
        <w:t xml:space="preserve">       </w:t>
      </w:r>
      <w:r w:rsidR="005026E4" w:rsidRPr="000A74F5"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 от 25.12.2006 г. № 37.ИЦ.02.000.М.001537.12.06</w:t>
      </w:r>
      <w:r w:rsidR="005F7F23" w:rsidRPr="000A74F5">
        <w:rPr>
          <w:rFonts w:ascii="Times New Roman" w:hAnsi="Times New Roman" w:cs="Times New Roman"/>
          <w:sz w:val="24"/>
          <w:szCs w:val="24"/>
        </w:rPr>
        <w:t>.</w:t>
      </w:r>
    </w:p>
    <w:p w:rsidR="00A53329" w:rsidRPr="000A74F5" w:rsidRDefault="00A53329" w:rsidP="00A53329">
      <w:pPr>
        <w:pStyle w:val="ConsPlusCell"/>
        <w:widowControl/>
        <w:rPr>
          <w:rFonts w:ascii="Times New Roman" w:hAnsi="Times New Roman" w:cs="Times New Roman"/>
          <w:sz w:val="16"/>
          <w:szCs w:val="16"/>
        </w:rPr>
      </w:pPr>
    </w:p>
    <w:p w:rsidR="00DC5DCC" w:rsidRPr="000A74F5" w:rsidRDefault="00B57B4C" w:rsidP="00A53329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Управление школой осуществляется в соответствии с законодательством Российской Федерации с учетом особенностей, установленных Федеральным законом от 29.12.2012 г. № 273-ФЗ «Об образовании в Рос</w:t>
      </w:r>
      <w:r w:rsidR="00D55D19">
        <w:rPr>
          <w:rFonts w:ascii="Times New Roman" w:hAnsi="Times New Roman"/>
          <w:sz w:val="24"/>
          <w:szCs w:val="24"/>
        </w:rPr>
        <w:t>сийской Федерации»</w:t>
      </w:r>
      <w:r w:rsidR="00190B8F" w:rsidRPr="000A74F5">
        <w:rPr>
          <w:rFonts w:ascii="Times New Roman" w:hAnsi="Times New Roman"/>
          <w:sz w:val="24"/>
          <w:szCs w:val="24"/>
        </w:rPr>
        <w:t xml:space="preserve"> и Уставом МБОУСОШ </w:t>
      </w:r>
      <w:r w:rsidRPr="000A74F5">
        <w:rPr>
          <w:rFonts w:ascii="Times New Roman" w:hAnsi="Times New Roman"/>
          <w:sz w:val="24"/>
          <w:szCs w:val="24"/>
        </w:rPr>
        <w:t xml:space="preserve">г. Южи. </w:t>
      </w:r>
    </w:p>
    <w:p w:rsidR="00B57B4C" w:rsidRPr="000A74F5" w:rsidRDefault="00B57B4C" w:rsidP="00A53329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Управление школой осуществляется на основе сочетания принципов единоначалия и коллегиальности.</w:t>
      </w:r>
    </w:p>
    <w:p w:rsidR="00A871EC" w:rsidRPr="000A74F5" w:rsidRDefault="00A871EC" w:rsidP="00A53329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Единоличным исполнительным органом школы является директор, который осуществляет теку</w:t>
      </w:r>
      <w:r w:rsidR="0058523C" w:rsidRPr="000A74F5">
        <w:rPr>
          <w:rFonts w:ascii="Times New Roman" w:hAnsi="Times New Roman"/>
          <w:sz w:val="24"/>
          <w:szCs w:val="24"/>
        </w:rPr>
        <w:t xml:space="preserve">щее руководство деятельностью МБОУСОШ </w:t>
      </w:r>
      <w:r w:rsidRPr="000A74F5">
        <w:rPr>
          <w:rFonts w:ascii="Times New Roman" w:hAnsi="Times New Roman"/>
          <w:sz w:val="24"/>
          <w:szCs w:val="24"/>
        </w:rPr>
        <w:t>г. Южи.</w:t>
      </w:r>
    </w:p>
    <w:p w:rsidR="00A871EC" w:rsidRPr="000A74F5" w:rsidRDefault="00190B8F" w:rsidP="00A53329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В МБОУСОШ </w:t>
      </w:r>
      <w:r w:rsidR="00A871EC" w:rsidRPr="000A74F5">
        <w:rPr>
          <w:rFonts w:ascii="Times New Roman" w:hAnsi="Times New Roman"/>
          <w:sz w:val="24"/>
          <w:szCs w:val="24"/>
        </w:rPr>
        <w:t>г. Южи сформированы коллегиальные органы управления, к которым относятся:</w:t>
      </w:r>
    </w:p>
    <w:p w:rsidR="00A871EC" w:rsidRPr="000A74F5" w:rsidRDefault="00A871EC" w:rsidP="00AE3113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A74F5">
        <w:rPr>
          <w:rFonts w:ascii="Times New Roman" w:hAnsi="Times New Roman"/>
          <w:color w:val="000000"/>
          <w:sz w:val="24"/>
          <w:szCs w:val="24"/>
        </w:rPr>
        <w:t xml:space="preserve">Общее собрание работников Учреждения; </w:t>
      </w:r>
    </w:p>
    <w:p w:rsidR="00A871EC" w:rsidRPr="000A74F5" w:rsidRDefault="00A871EC" w:rsidP="00AE3113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A74F5">
        <w:rPr>
          <w:rFonts w:ascii="Times New Roman" w:hAnsi="Times New Roman"/>
          <w:color w:val="000000"/>
          <w:sz w:val="24"/>
          <w:szCs w:val="24"/>
        </w:rPr>
        <w:t xml:space="preserve">Педагогический совет; </w:t>
      </w:r>
    </w:p>
    <w:p w:rsidR="00A871EC" w:rsidRPr="000A74F5" w:rsidRDefault="00A871EC" w:rsidP="00AE3113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A74F5">
        <w:rPr>
          <w:rFonts w:ascii="Times New Roman" w:hAnsi="Times New Roman"/>
          <w:color w:val="000000"/>
          <w:sz w:val="24"/>
          <w:szCs w:val="24"/>
        </w:rPr>
        <w:t xml:space="preserve">Управляющий совет. </w:t>
      </w:r>
    </w:p>
    <w:p w:rsidR="00434758" w:rsidRPr="000A74F5" w:rsidRDefault="00A871EC" w:rsidP="00A53329">
      <w:pPr>
        <w:tabs>
          <w:tab w:val="left" w:pos="163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Полномочия органов управле</w:t>
      </w:r>
      <w:r w:rsidR="00190B8F" w:rsidRPr="000A74F5">
        <w:rPr>
          <w:rFonts w:ascii="Times New Roman" w:hAnsi="Times New Roman"/>
          <w:sz w:val="24"/>
          <w:szCs w:val="24"/>
        </w:rPr>
        <w:t>ния школой определены Уставом МБОУСОШ</w:t>
      </w:r>
      <w:r w:rsidRPr="000A74F5">
        <w:rPr>
          <w:rFonts w:ascii="Times New Roman" w:hAnsi="Times New Roman"/>
          <w:sz w:val="24"/>
          <w:szCs w:val="24"/>
        </w:rPr>
        <w:t xml:space="preserve"> г. Южи.</w:t>
      </w:r>
    </w:p>
    <w:p w:rsidR="00A53329" w:rsidRPr="000A74F5" w:rsidRDefault="00A53329" w:rsidP="00A53329">
      <w:pPr>
        <w:tabs>
          <w:tab w:val="left" w:pos="1635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91EE6" w:rsidRPr="000A74F5" w:rsidRDefault="00391EE6" w:rsidP="00391EE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4F5">
        <w:rPr>
          <w:rFonts w:ascii="Times New Roman" w:hAnsi="Times New Roman"/>
          <w:b/>
          <w:bCs/>
          <w:sz w:val="24"/>
          <w:szCs w:val="24"/>
        </w:rPr>
        <w:t>2.  Кадровое обеспечение образовательного процесса</w:t>
      </w:r>
    </w:p>
    <w:p w:rsidR="00391EE6" w:rsidRPr="000A74F5" w:rsidRDefault="00391EE6" w:rsidP="00391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91EE6" w:rsidRPr="000A74F5" w:rsidRDefault="00391EE6" w:rsidP="0039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Педагогов школы отличают хорошие знания предмета и высокий профессионализм, требовательность к себе и другим, любовь к детям. Такой потенциал пед</w:t>
      </w:r>
      <w:r w:rsidR="00ED4BC5" w:rsidRPr="000A74F5">
        <w:rPr>
          <w:rFonts w:ascii="Times New Roman" w:hAnsi="Times New Roman"/>
          <w:sz w:val="24"/>
          <w:szCs w:val="24"/>
        </w:rPr>
        <w:t xml:space="preserve">агогов является хорошим базисом для </w:t>
      </w:r>
      <w:r w:rsidRPr="000A74F5">
        <w:rPr>
          <w:rFonts w:ascii="Times New Roman" w:hAnsi="Times New Roman"/>
          <w:sz w:val="24"/>
          <w:szCs w:val="24"/>
        </w:rPr>
        <w:t>реализации стоящей перед школой основной задачи – дать детям качественное образование в соответствии с их способностями, и реализацией их профессиональных интересов.     Важным нап</w:t>
      </w:r>
      <w:r w:rsidR="00ED4BC5" w:rsidRPr="000A74F5">
        <w:rPr>
          <w:rFonts w:ascii="Times New Roman" w:hAnsi="Times New Roman"/>
          <w:sz w:val="24"/>
          <w:szCs w:val="24"/>
        </w:rPr>
        <w:t>равлением работы школы является</w:t>
      </w:r>
      <w:r w:rsidRPr="000A74F5">
        <w:rPr>
          <w:rFonts w:ascii="Times New Roman" w:hAnsi="Times New Roman"/>
          <w:sz w:val="24"/>
          <w:szCs w:val="24"/>
        </w:rPr>
        <w:t xml:space="preserve"> постоянное совершенствование педагогического мастерства учительских кадров через курсовую систему повышения квалификации.</w:t>
      </w:r>
    </w:p>
    <w:p w:rsidR="00391EE6" w:rsidRPr="000A74F5" w:rsidRDefault="00391EE6" w:rsidP="00391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91EE6" w:rsidRPr="000A74F5" w:rsidRDefault="00ED4BC5" w:rsidP="0039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В 2024</w:t>
      </w:r>
      <w:r w:rsidR="00391EE6" w:rsidRPr="000A74F5">
        <w:rPr>
          <w:rFonts w:ascii="Times New Roman" w:hAnsi="Times New Roman"/>
          <w:sz w:val="24"/>
          <w:szCs w:val="24"/>
        </w:rPr>
        <w:t xml:space="preserve"> году педагогическ</w:t>
      </w:r>
      <w:r w:rsidR="007930C6" w:rsidRPr="000A74F5">
        <w:rPr>
          <w:rFonts w:ascii="Times New Roman" w:hAnsi="Times New Roman"/>
          <w:sz w:val="24"/>
          <w:szCs w:val="24"/>
        </w:rPr>
        <w:t>ий коллектив школы состоял и</w:t>
      </w:r>
      <w:r w:rsidR="0003744A" w:rsidRPr="000A74F5">
        <w:rPr>
          <w:rFonts w:ascii="Times New Roman" w:hAnsi="Times New Roman"/>
          <w:sz w:val="24"/>
          <w:szCs w:val="24"/>
        </w:rPr>
        <w:t>з 41</w:t>
      </w:r>
      <w:r w:rsidR="00391EE6" w:rsidRPr="000A74F5">
        <w:rPr>
          <w:rFonts w:ascii="Times New Roman" w:hAnsi="Times New Roman"/>
          <w:sz w:val="24"/>
          <w:szCs w:val="24"/>
        </w:rPr>
        <w:t xml:space="preserve"> человек</w:t>
      </w:r>
      <w:r w:rsidR="0003744A" w:rsidRPr="000A74F5">
        <w:rPr>
          <w:rFonts w:ascii="Times New Roman" w:hAnsi="Times New Roman"/>
          <w:sz w:val="24"/>
          <w:szCs w:val="24"/>
        </w:rPr>
        <w:t>а.</w:t>
      </w:r>
      <w:r w:rsidR="00391EE6" w:rsidRPr="000A74F5">
        <w:rPr>
          <w:rFonts w:ascii="Times New Roman" w:hAnsi="Times New Roman"/>
          <w:sz w:val="24"/>
          <w:szCs w:val="24"/>
        </w:rPr>
        <w:t xml:space="preserve"> </w:t>
      </w:r>
    </w:p>
    <w:p w:rsidR="00391EE6" w:rsidRPr="000A74F5" w:rsidRDefault="0051341D" w:rsidP="0039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Высшую категорию имели</w:t>
      </w:r>
      <w:r w:rsidR="00D55D19">
        <w:rPr>
          <w:rFonts w:ascii="Times New Roman" w:hAnsi="Times New Roman"/>
          <w:sz w:val="24"/>
          <w:szCs w:val="24"/>
        </w:rPr>
        <w:t xml:space="preserve"> 10</w:t>
      </w:r>
      <w:r w:rsidR="00560536" w:rsidRPr="000A74F5">
        <w:rPr>
          <w:rFonts w:ascii="Times New Roman" w:hAnsi="Times New Roman"/>
          <w:sz w:val="24"/>
          <w:szCs w:val="24"/>
        </w:rPr>
        <w:t xml:space="preserve"> учителей, первую категорию – 29</w:t>
      </w:r>
      <w:r w:rsidR="00E33564" w:rsidRPr="000A74F5">
        <w:rPr>
          <w:rFonts w:ascii="Times New Roman" w:hAnsi="Times New Roman"/>
          <w:sz w:val="24"/>
          <w:szCs w:val="24"/>
        </w:rPr>
        <w:t xml:space="preserve"> учителей</w:t>
      </w:r>
      <w:r w:rsidR="00391EE6" w:rsidRPr="000A74F5">
        <w:rPr>
          <w:rFonts w:ascii="Times New Roman" w:hAnsi="Times New Roman"/>
          <w:sz w:val="24"/>
          <w:szCs w:val="24"/>
        </w:rPr>
        <w:t>.</w:t>
      </w:r>
    </w:p>
    <w:p w:rsidR="00E33564" w:rsidRPr="000A74F5" w:rsidRDefault="00E33564" w:rsidP="0039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Высш</w:t>
      </w:r>
      <w:r w:rsidR="0003744A" w:rsidRPr="000A74F5">
        <w:rPr>
          <w:rFonts w:ascii="Times New Roman" w:hAnsi="Times New Roman"/>
          <w:sz w:val="24"/>
          <w:szCs w:val="24"/>
        </w:rPr>
        <w:t>ее образование у 38 человек, у 3</w:t>
      </w:r>
      <w:r w:rsidRPr="000A74F5">
        <w:rPr>
          <w:rFonts w:ascii="Times New Roman" w:hAnsi="Times New Roman"/>
          <w:sz w:val="24"/>
          <w:szCs w:val="24"/>
        </w:rPr>
        <w:t xml:space="preserve"> человек – среднее специальное.</w:t>
      </w:r>
    </w:p>
    <w:p w:rsidR="00391EE6" w:rsidRPr="000A74F5" w:rsidRDefault="00391EE6" w:rsidP="00391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E60EF" w:rsidRPr="000A74F5" w:rsidRDefault="00EE60EF" w:rsidP="00EE6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b/>
          <w:sz w:val="24"/>
          <w:szCs w:val="24"/>
        </w:rPr>
        <w:t>Стаж работы педагогов</w:t>
      </w:r>
    </w:p>
    <w:p w:rsidR="00EE60EF" w:rsidRPr="000A74F5" w:rsidRDefault="00EE60EF" w:rsidP="00391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945"/>
        <w:gridCol w:w="2056"/>
        <w:gridCol w:w="1930"/>
        <w:gridCol w:w="2035"/>
        <w:gridCol w:w="1930"/>
      </w:tblGrid>
      <w:tr w:rsidR="000015D5" w:rsidRPr="000A74F5" w:rsidTr="00A53329">
        <w:trPr>
          <w:trHeight w:val="207"/>
        </w:trPr>
        <w:tc>
          <w:tcPr>
            <w:tcW w:w="1945" w:type="dxa"/>
          </w:tcPr>
          <w:p w:rsidR="000015D5" w:rsidRPr="000A74F5" w:rsidRDefault="000015D5" w:rsidP="008F1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4F5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2056" w:type="dxa"/>
          </w:tcPr>
          <w:p w:rsidR="000015D5" w:rsidRPr="000A74F5" w:rsidRDefault="000015D5" w:rsidP="008F1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4F5">
              <w:rPr>
                <w:rFonts w:ascii="Times New Roman" w:hAnsi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1930" w:type="dxa"/>
          </w:tcPr>
          <w:p w:rsidR="000015D5" w:rsidRPr="000A74F5" w:rsidRDefault="000015D5" w:rsidP="008F1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4F5">
              <w:rPr>
                <w:rFonts w:ascii="Times New Roman" w:hAnsi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2035" w:type="dxa"/>
          </w:tcPr>
          <w:p w:rsidR="000015D5" w:rsidRPr="000A74F5" w:rsidRDefault="000015D5" w:rsidP="008F1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4F5">
              <w:rPr>
                <w:rFonts w:ascii="Times New Roman" w:hAnsi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1930" w:type="dxa"/>
          </w:tcPr>
          <w:p w:rsidR="000015D5" w:rsidRPr="000A74F5" w:rsidRDefault="000015D5" w:rsidP="008F1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4F5">
              <w:rPr>
                <w:rFonts w:ascii="Times New Roman" w:hAnsi="Times New Roman"/>
                <w:b/>
                <w:sz w:val="24"/>
                <w:szCs w:val="24"/>
              </w:rPr>
              <w:t>Более 20 лет</w:t>
            </w:r>
          </w:p>
        </w:tc>
      </w:tr>
      <w:tr w:rsidR="000015D5" w:rsidRPr="000A74F5" w:rsidTr="00A53329">
        <w:trPr>
          <w:trHeight w:val="240"/>
        </w:trPr>
        <w:tc>
          <w:tcPr>
            <w:tcW w:w="1945" w:type="dxa"/>
          </w:tcPr>
          <w:p w:rsidR="000015D5" w:rsidRPr="000A74F5" w:rsidRDefault="00BA057A" w:rsidP="008F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015D5" w:rsidRPr="000A74F5" w:rsidRDefault="00BA057A" w:rsidP="008F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0015D5" w:rsidRPr="000A74F5" w:rsidRDefault="00BA057A" w:rsidP="008F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0015D5" w:rsidRPr="000A74F5" w:rsidRDefault="00BA057A" w:rsidP="008F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0015D5" w:rsidRPr="000A74F5" w:rsidRDefault="000015D5" w:rsidP="008F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</w:t>
            </w:r>
            <w:r w:rsidR="0003744A" w:rsidRPr="000A7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33564" w:rsidRPr="000A74F5" w:rsidRDefault="00E33564" w:rsidP="00E335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0EF" w:rsidRPr="000A74F5" w:rsidRDefault="00EE60EF" w:rsidP="00EE6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b/>
          <w:sz w:val="24"/>
          <w:szCs w:val="24"/>
        </w:rPr>
        <w:lastRenderedPageBreak/>
        <w:t>Возраст педагогов</w:t>
      </w:r>
    </w:p>
    <w:p w:rsidR="00EE60EF" w:rsidRPr="000A74F5" w:rsidRDefault="00EE60EF" w:rsidP="00EE60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156"/>
        <w:gridCol w:w="1156"/>
        <w:gridCol w:w="1156"/>
        <w:gridCol w:w="1157"/>
        <w:gridCol w:w="1156"/>
        <w:gridCol w:w="1156"/>
        <w:gridCol w:w="1156"/>
        <w:gridCol w:w="1157"/>
        <w:gridCol w:w="1156"/>
      </w:tblGrid>
      <w:tr w:rsidR="00EB5512" w:rsidRPr="000A74F5" w:rsidTr="00EB5512">
        <w:trPr>
          <w:trHeight w:val="286"/>
        </w:trPr>
        <w:tc>
          <w:tcPr>
            <w:tcW w:w="1156" w:type="dxa"/>
          </w:tcPr>
          <w:p w:rsidR="00EB5512" w:rsidRPr="000A74F5" w:rsidRDefault="00EB5512" w:rsidP="00EE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>25-29</w:t>
            </w:r>
          </w:p>
        </w:tc>
        <w:tc>
          <w:tcPr>
            <w:tcW w:w="1156" w:type="dxa"/>
          </w:tcPr>
          <w:p w:rsidR="00EB5512" w:rsidRPr="000A74F5" w:rsidRDefault="00EB5512" w:rsidP="00EE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>30-34</w:t>
            </w:r>
          </w:p>
        </w:tc>
        <w:tc>
          <w:tcPr>
            <w:tcW w:w="1156" w:type="dxa"/>
          </w:tcPr>
          <w:p w:rsidR="00EB5512" w:rsidRPr="000A74F5" w:rsidRDefault="00EB5512" w:rsidP="00EE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>35-39</w:t>
            </w:r>
          </w:p>
        </w:tc>
        <w:tc>
          <w:tcPr>
            <w:tcW w:w="1157" w:type="dxa"/>
          </w:tcPr>
          <w:p w:rsidR="00EB5512" w:rsidRPr="000A74F5" w:rsidRDefault="00EB5512" w:rsidP="00EE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>40-44</w:t>
            </w:r>
          </w:p>
        </w:tc>
        <w:tc>
          <w:tcPr>
            <w:tcW w:w="1156" w:type="dxa"/>
          </w:tcPr>
          <w:p w:rsidR="00EB5512" w:rsidRPr="000A74F5" w:rsidRDefault="00EB5512" w:rsidP="00EE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>45-49</w:t>
            </w:r>
          </w:p>
        </w:tc>
        <w:tc>
          <w:tcPr>
            <w:tcW w:w="1156" w:type="dxa"/>
          </w:tcPr>
          <w:p w:rsidR="00EB5512" w:rsidRPr="000A74F5" w:rsidRDefault="00EB5512" w:rsidP="0060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 xml:space="preserve">50-54 </w:t>
            </w:r>
          </w:p>
        </w:tc>
        <w:tc>
          <w:tcPr>
            <w:tcW w:w="1156" w:type="dxa"/>
          </w:tcPr>
          <w:p w:rsidR="00EB5512" w:rsidRPr="000A74F5" w:rsidRDefault="00EB5512" w:rsidP="0060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 xml:space="preserve">55-59 </w:t>
            </w:r>
          </w:p>
        </w:tc>
        <w:tc>
          <w:tcPr>
            <w:tcW w:w="1157" w:type="dxa"/>
          </w:tcPr>
          <w:p w:rsidR="00EB5512" w:rsidRPr="000A74F5" w:rsidRDefault="00EB5512" w:rsidP="0060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 xml:space="preserve">60-64 </w:t>
            </w:r>
          </w:p>
        </w:tc>
        <w:tc>
          <w:tcPr>
            <w:tcW w:w="1156" w:type="dxa"/>
          </w:tcPr>
          <w:p w:rsidR="00EB5512" w:rsidRPr="000A74F5" w:rsidRDefault="00EB5512" w:rsidP="0060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4F5">
              <w:rPr>
                <w:rFonts w:ascii="Times New Roman" w:hAnsi="Times New Roman"/>
                <w:b/>
                <w:sz w:val="20"/>
                <w:szCs w:val="20"/>
              </w:rPr>
              <w:t>Старше 65</w:t>
            </w:r>
          </w:p>
        </w:tc>
      </w:tr>
      <w:tr w:rsidR="00EB5512" w:rsidRPr="000A74F5" w:rsidTr="00EB5512">
        <w:trPr>
          <w:trHeight w:val="303"/>
        </w:trPr>
        <w:tc>
          <w:tcPr>
            <w:tcW w:w="1156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EB5512" w:rsidRPr="000A74F5" w:rsidRDefault="0003744A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B5512" w:rsidRPr="000A74F5" w:rsidRDefault="002516C2" w:rsidP="00EE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E60EF" w:rsidRPr="000A74F5" w:rsidRDefault="00EE60EF" w:rsidP="00EE60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91EE6" w:rsidRPr="000A74F5" w:rsidRDefault="00391EE6" w:rsidP="0039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В соответствии с планом курсовых мероприятий для руководящих и педагогических работников в школе организуется прохождение курсов повышения квалификации педагогически кадров. Основная цель плана повышения квалификации – повышение профессионального мастерства, профессиональной культуры, освоение новых профессиональных компетентностей. Все педагоги проходят курсы повышения квалификации в различной форме: очной, о</w:t>
      </w:r>
      <w:r w:rsidR="006638F0" w:rsidRPr="000A74F5">
        <w:rPr>
          <w:rFonts w:ascii="Times New Roman" w:hAnsi="Times New Roman"/>
          <w:sz w:val="24"/>
          <w:szCs w:val="24"/>
        </w:rPr>
        <w:t xml:space="preserve">чно-заочной, дистанционной. На </w:t>
      </w:r>
      <w:r w:rsidRPr="000A74F5">
        <w:rPr>
          <w:rFonts w:ascii="Times New Roman" w:hAnsi="Times New Roman"/>
          <w:sz w:val="24"/>
          <w:szCs w:val="24"/>
        </w:rPr>
        <w:t>протяжении учебного года велась активная работа по накоплению и обобщению актуального педагогического опыта: педагоги принимали участие в школьных и районных методических объединениях, педагогических советах.</w:t>
      </w:r>
    </w:p>
    <w:p w:rsidR="00391EE6" w:rsidRPr="000A74F5" w:rsidRDefault="00881976" w:rsidP="0039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6</w:t>
      </w:r>
      <w:r w:rsidR="007666F6" w:rsidRPr="000A74F5">
        <w:rPr>
          <w:rFonts w:ascii="Times New Roman" w:hAnsi="Times New Roman"/>
          <w:sz w:val="24"/>
          <w:szCs w:val="24"/>
        </w:rPr>
        <w:t xml:space="preserve"> педагогов</w:t>
      </w:r>
      <w:r w:rsidR="006638F0" w:rsidRPr="000A74F5">
        <w:rPr>
          <w:rFonts w:ascii="Times New Roman" w:hAnsi="Times New Roman"/>
          <w:sz w:val="24"/>
          <w:szCs w:val="24"/>
        </w:rPr>
        <w:t xml:space="preserve"> являются руководителями </w:t>
      </w:r>
      <w:r w:rsidR="00391EE6" w:rsidRPr="000A74F5">
        <w:rPr>
          <w:rFonts w:ascii="Times New Roman" w:hAnsi="Times New Roman"/>
          <w:sz w:val="24"/>
          <w:szCs w:val="24"/>
        </w:rPr>
        <w:t>районных методических объединений: Лебедева Н.А.</w:t>
      </w:r>
      <w:r w:rsidR="00DC026E" w:rsidRPr="000A74F5">
        <w:rPr>
          <w:rFonts w:ascii="Times New Roman" w:hAnsi="Times New Roman"/>
          <w:sz w:val="24"/>
          <w:szCs w:val="24"/>
        </w:rPr>
        <w:t>, Чернова Е.В.</w:t>
      </w:r>
      <w:r w:rsidR="007666F6" w:rsidRPr="000A74F5">
        <w:rPr>
          <w:rFonts w:ascii="Times New Roman" w:hAnsi="Times New Roman"/>
          <w:sz w:val="24"/>
          <w:szCs w:val="24"/>
        </w:rPr>
        <w:t xml:space="preserve">, </w:t>
      </w:r>
      <w:r w:rsidRPr="000A74F5">
        <w:rPr>
          <w:rFonts w:ascii="Times New Roman" w:hAnsi="Times New Roman"/>
          <w:sz w:val="24"/>
          <w:szCs w:val="24"/>
        </w:rPr>
        <w:t xml:space="preserve">Горелова Н.А., Кузовлева А.А., </w:t>
      </w:r>
      <w:r w:rsidR="007666F6" w:rsidRPr="000A74F5">
        <w:rPr>
          <w:rFonts w:ascii="Times New Roman" w:hAnsi="Times New Roman"/>
          <w:sz w:val="24"/>
          <w:szCs w:val="24"/>
        </w:rPr>
        <w:t>Чурина Е.В.</w:t>
      </w:r>
      <w:r w:rsidRPr="000A74F5">
        <w:rPr>
          <w:rFonts w:ascii="Times New Roman" w:hAnsi="Times New Roman"/>
          <w:sz w:val="24"/>
          <w:szCs w:val="24"/>
        </w:rPr>
        <w:t>, Юдина Е.С.</w:t>
      </w:r>
    </w:p>
    <w:p w:rsidR="00873ECC" w:rsidRPr="000A74F5" w:rsidRDefault="00873ECC" w:rsidP="00391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4758" w:rsidRPr="000A74F5" w:rsidRDefault="00DC5DCC" w:rsidP="00DC5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4F5">
        <w:rPr>
          <w:rFonts w:ascii="Times New Roman" w:hAnsi="Times New Roman"/>
          <w:sz w:val="24"/>
          <w:szCs w:val="24"/>
        </w:rPr>
        <w:t xml:space="preserve">    </w:t>
      </w:r>
    </w:p>
    <w:p w:rsidR="00DC5DCC" w:rsidRPr="000A74F5" w:rsidRDefault="00DC5DCC" w:rsidP="00DC5DC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4F5">
        <w:rPr>
          <w:rFonts w:ascii="Times New Roman" w:hAnsi="Times New Roman"/>
          <w:b/>
          <w:bCs/>
          <w:sz w:val="24"/>
          <w:szCs w:val="24"/>
        </w:rPr>
        <w:t>3.  Структура управления</w:t>
      </w:r>
    </w:p>
    <w:p w:rsidR="00DC5DCC" w:rsidRPr="000A74F5" w:rsidRDefault="00DC5DCC" w:rsidP="00DC5D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61816" w:rsidRPr="000A74F5" w:rsidRDefault="00DC5DCC" w:rsidP="00D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Структура управления представлена следующим образом</w:t>
      </w:r>
      <w:r w:rsidR="00561816" w:rsidRPr="000A74F5">
        <w:rPr>
          <w:rFonts w:ascii="Times New Roman" w:hAnsi="Times New Roman"/>
          <w:sz w:val="24"/>
          <w:szCs w:val="24"/>
        </w:rPr>
        <w:t>:</w:t>
      </w:r>
    </w:p>
    <w:p w:rsidR="00873ECC" w:rsidRPr="000A74F5" w:rsidRDefault="00873ECC" w:rsidP="00DC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C1D" w:rsidRPr="000A74F5" w:rsidRDefault="00636029" w:rsidP="0088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FF0000"/>
        </w:rPr>
      </w:r>
      <w:r>
        <w:rPr>
          <w:color w:val="FF0000"/>
        </w:rPr>
        <w:pict>
          <v:group id="_x0000_s1155" editas="canvas" style="width:505.6pt;height:290pt;mso-position-horizontal-relative:char;mso-position-vertical-relative:line" coordorigin="1105,1749" coordsize="7931,44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105;top:1749;width:7931;height:4490" o:preferrelative="f">
              <v:fill o:detectmouseclick="t"/>
              <v:path o:extrusionok="t" o:connecttype="none"/>
              <o:lock v:ext="edit" text="t"/>
            </v:shape>
            <v:rect id="_x0000_s1157" style="position:absolute;left:4320;top:4079;width:1618;height:580">
              <v:textbox style="mso-next-textbox:#_x0000_s1157">
                <w:txbxContent>
                  <w:p w:rsidR="00636029" w:rsidRDefault="00636029" w:rsidP="00F142F1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425C97">
                      <w:rPr>
                        <w:sz w:val="20"/>
                        <w:szCs w:val="20"/>
                      </w:rPr>
                      <w:t xml:space="preserve">Зам. директора </w:t>
                    </w:r>
                  </w:p>
                  <w:p w:rsidR="00636029" w:rsidRPr="00425C97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 </w:t>
                    </w:r>
                    <w:r w:rsidRPr="00425C97">
                      <w:rPr>
                        <w:sz w:val="20"/>
                        <w:szCs w:val="20"/>
                      </w:rPr>
                      <w:t>ВР</w:t>
                    </w:r>
                  </w:p>
                  <w:p w:rsidR="00636029" w:rsidRPr="00425C97" w:rsidRDefault="00636029" w:rsidP="00F142F1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158" style="position:absolute;left:6637;top:2645;width:1550;height:696">
              <v:textbox style="mso-next-textbox:#_x0000_s1158">
                <w:txbxContent>
                  <w:p w:rsidR="00636029" w:rsidRPr="00B61E3C" w:rsidRDefault="00636029" w:rsidP="00B61E3C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61E3C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Общее собрание работников</w:t>
                    </w:r>
                  </w:p>
                </w:txbxContent>
              </v:textbox>
            </v:rect>
            <v:rect id="_x0000_s1159" style="position:absolute;left:1978;top:2714;width:1554;height:697">
              <v:textbox style="mso-next-textbox:#_x0000_s1159">
                <w:txbxContent>
                  <w:p w:rsidR="00636029" w:rsidRPr="009A478A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A478A">
                      <w:rPr>
                        <w:sz w:val="20"/>
                        <w:szCs w:val="20"/>
                      </w:rPr>
                      <w:t>Родительский комитет</w:t>
                    </w:r>
                  </w:p>
                  <w:p w:rsidR="00636029" w:rsidRDefault="00636029" w:rsidP="00F142F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36029" w:rsidRPr="00E9063F" w:rsidRDefault="00636029" w:rsidP="00F142F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rect>
            <v:rect id="_x0000_s1160" style="position:absolute;left:1978;top:4079;width:1554;height:580">
              <v:textbox style="mso-next-textbox:#_x0000_s1160">
                <w:txbxContent>
                  <w:p w:rsidR="00636029" w:rsidRDefault="00636029" w:rsidP="00F142F1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425C97">
                      <w:rPr>
                        <w:sz w:val="20"/>
                        <w:szCs w:val="20"/>
                      </w:rPr>
                      <w:t xml:space="preserve">Зам. директора </w:t>
                    </w:r>
                  </w:p>
                  <w:p w:rsidR="00636029" w:rsidRPr="00425C97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25C97">
                      <w:rPr>
                        <w:sz w:val="20"/>
                        <w:szCs w:val="20"/>
                      </w:rPr>
                      <w:t>по УВР</w:t>
                    </w:r>
                  </w:p>
                </w:txbxContent>
              </v:textbox>
            </v:rect>
            <v:rect id="_x0000_s1161" style="position:absolute;left:1399;top:5205;width:1518;height:558">
              <v:textbox style="mso-next-textbox:#_x0000_s1161">
                <w:txbxContent>
                  <w:p w:rsidR="00636029" w:rsidRDefault="00636029" w:rsidP="00F142F1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Школьные</w:t>
                    </w:r>
                  </w:p>
                  <w:p w:rsidR="00636029" w:rsidRDefault="00636029" w:rsidP="00F142F1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М/О</w:t>
                    </w:r>
                  </w:p>
                </w:txbxContent>
              </v:textbox>
            </v:rect>
            <v:rect id="_x0000_s1162" style="position:absolute;left:5052;top:5205;width:1482;height:558">
              <v:textbox style="mso-next-textbox:#_x0000_s1162">
                <w:txbxContent>
                  <w:p w:rsidR="00636029" w:rsidRPr="00E36883" w:rsidRDefault="00636029" w:rsidP="00F142F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М/о  классных </w:t>
                    </w:r>
                    <w:r w:rsidRPr="00E36883">
                      <w:rPr>
                        <w:sz w:val="18"/>
                        <w:szCs w:val="18"/>
                      </w:rPr>
                      <w:t>руководителей</w:t>
                    </w:r>
                  </w:p>
                </w:txbxContent>
              </v:textbox>
            </v:rect>
            <v:rect id="_x0000_s1163" style="position:absolute;left:7152;top:5205;width:1565;height:558">
              <v:textbox style="mso-next-textbox:#_x0000_s1163">
                <w:txbxContent>
                  <w:p w:rsidR="00636029" w:rsidRPr="00265CD3" w:rsidRDefault="00636029" w:rsidP="00F142F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Совет старшеклассников</w:t>
                    </w:r>
                  </w:p>
                </w:txbxContent>
              </v:textbox>
            </v:rect>
            <v:rect id="_x0000_s1164" style="position:absolute;left:6637;top:1850;width:1550;height:562">
              <v:textbox style="mso-next-textbox:#_x0000_s1164">
                <w:txbxContent>
                  <w:p w:rsidR="00636029" w:rsidRPr="002F2CB0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Педагогический </w:t>
                    </w:r>
                    <w:r w:rsidRPr="002F2CB0">
                      <w:rPr>
                        <w:sz w:val="20"/>
                        <w:szCs w:val="20"/>
                      </w:rPr>
                      <w:t xml:space="preserve"> совет</w:t>
                    </w:r>
                  </w:p>
                </w:txbxContent>
              </v:textbox>
            </v:rect>
            <v:rect id="_x0000_s1165" style="position:absolute;left:4237;top:1850;width:1701;height:562">
              <v:textbox style="mso-next-textbox:#_x0000_s1165">
                <w:txbxContent>
                  <w:p w:rsidR="00636029" w:rsidRPr="002F2CB0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F2CB0">
                      <w:rPr>
                        <w:sz w:val="20"/>
                        <w:szCs w:val="20"/>
                      </w:rPr>
                      <w:t>Директор</w:t>
                    </w:r>
                  </w:p>
                </w:txbxContent>
              </v:textbox>
            </v:rect>
            <v:line id="_x0000_s1166" style="position:absolute" from="5052,2412" to="6637,2981">
              <v:stroke endarrow="block"/>
            </v:line>
            <v:line id="_x0000_s1167" style="position:absolute;flip:x" from="3532,2131" to="4238,2132">
              <v:stroke endarrow="block"/>
            </v:line>
            <v:line id="_x0000_s1168" style="position:absolute;flip:x" from="2846,2412" to="5052,4079">
              <v:stroke endarrow="block"/>
            </v:line>
            <v:line id="_x0000_s1169" style="position:absolute;flip:x" from="7488,3341" to="7489,3649">
              <v:stroke endarrow="block"/>
            </v:line>
            <v:line id="_x0000_s1170" style="position:absolute" from="5067,4659" to="7905,5205">
              <v:stroke endarrow="block"/>
            </v:line>
            <v:rect id="_x0000_s1171" style="position:absolute;left:3234;top:5205;width:1389;height:558">
              <v:textbox style="mso-next-textbox:#_x0000_s1171">
                <w:txbxContent>
                  <w:p w:rsidR="00636029" w:rsidRPr="007571A4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Учителя-предметники</w:t>
                    </w:r>
                  </w:p>
                </w:txbxContent>
              </v:textbox>
            </v:rect>
            <v:line id="_x0000_s1172" style="position:absolute" from="5067,4659" to="5717,5205">
              <v:stroke endarrow="block"/>
            </v:line>
            <v:line id="_x0000_s1173" style="position:absolute;flip:x" from="2093,4659" to="2693,5205">
              <v:stroke endarrow="block"/>
            </v:line>
            <v:rect id="_x0000_s1174" style="position:absolute;left:6728;top:3649;width:1459;height:535">
              <v:textbox style="mso-next-textbox:#_x0000_s1174">
                <w:txbxContent>
                  <w:p w:rsidR="00636029" w:rsidRPr="00D25B19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Профсоюзный комитет</w:t>
                    </w:r>
                  </w:p>
                </w:txbxContent>
              </v:textbox>
            </v:rect>
            <v:line id="_x0000_s1175" style="position:absolute" from="5052,2412" to="5067,4079">
              <v:stroke endarrow="block"/>
            </v:line>
            <v:rect id="_x0000_s1176" style="position:absolute;left:1913;top:1908;width:1618;height:562">
              <v:textbox style="mso-next-textbox:#_x0000_s1176">
                <w:txbxContent>
                  <w:p w:rsidR="00636029" w:rsidRPr="002F2CB0" w:rsidRDefault="00636029" w:rsidP="00F142F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F2CB0">
                      <w:rPr>
                        <w:sz w:val="20"/>
                        <w:szCs w:val="20"/>
                      </w:rPr>
                      <w:t>Управляющий совет</w:t>
                    </w:r>
                  </w:p>
                </w:txbxContent>
              </v:textbox>
            </v:rect>
            <v:line id="_x0000_s1177" style="position:absolute" from="5938,2132" to="6637,2134">
              <v:stroke endarrow="block"/>
            </v:line>
            <v:line id="_x0000_s1178" style="position:absolute;flip:x" from="3532,2412" to="5052,2981">
              <v:stroke endarrow="block"/>
            </v:line>
            <v:line id="_x0000_s1179" style="position:absolute" from="2693,4659" to="4022,5205">
              <v:stroke endarrow="block"/>
            </v:line>
            <w10:wrap type="none"/>
            <w10:anchorlock/>
          </v:group>
        </w:pict>
      </w:r>
    </w:p>
    <w:p w:rsidR="00DC5DCC" w:rsidRPr="000A74F5" w:rsidRDefault="00DC5DCC" w:rsidP="00561816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4F5">
        <w:rPr>
          <w:rFonts w:ascii="Times New Roman" w:hAnsi="Times New Roman"/>
          <w:b/>
          <w:bCs/>
          <w:sz w:val="24"/>
          <w:szCs w:val="24"/>
        </w:rPr>
        <w:t>4.  Социальное партнерство</w:t>
      </w:r>
    </w:p>
    <w:p w:rsidR="00DC5DCC" w:rsidRPr="000A74F5" w:rsidRDefault="00DC5DCC" w:rsidP="00DC5DCC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0BB" w:rsidRPr="000A74F5" w:rsidRDefault="00DC5DCC" w:rsidP="00347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 Школа </w:t>
      </w:r>
      <w:r w:rsidR="007F55CF" w:rsidRPr="000A74F5">
        <w:rPr>
          <w:rFonts w:ascii="Times New Roman" w:hAnsi="Times New Roman"/>
          <w:sz w:val="24"/>
          <w:szCs w:val="24"/>
        </w:rPr>
        <w:t>сотрудничает с Домом культуры, Д</w:t>
      </w:r>
      <w:r w:rsidRPr="000A74F5">
        <w:rPr>
          <w:rFonts w:ascii="Times New Roman" w:hAnsi="Times New Roman"/>
          <w:sz w:val="24"/>
          <w:szCs w:val="24"/>
        </w:rPr>
        <w:t>етско-</w:t>
      </w:r>
      <w:r w:rsidR="007F55CF" w:rsidRPr="000A74F5">
        <w:rPr>
          <w:rFonts w:ascii="Times New Roman" w:hAnsi="Times New Roman"/>
          <w:sz w:val="24"/>
          <w:szCs w:val="24"/>
        </w:rPr>
        <w:t>юношеским центром, Детским оздоровительно-образовательным профильным центром</w:t>
      </w:r>
      <w:r w:rsidRPr="000A74F5">
        <w:rPr>
          <w:rFonts w:ascii="Times New Roman" w:hAnsi="Times New Roman"/>
          <w:sz w:val="24"/>
          <w:szCs w:val="24"/>
        </w:rPr>
        <w:t xml:space="preserve">, </w:t>
      </w:r>
      <w:r w:rsidR="007F55CF" w:rsidRPr="000A74F5">
        <w:rPr>
          <w:rFonts w:ascii="Times New Roman" w:hAnsi="Times New Roman"/>
          <w:sz w:val="24"/>
          <w:szCs w:val="24"/>
        </w:rPr>
        <w:t>хорошо налажена связь с ГИБДД, К</w:t>
      </w:r>
      <w:r w:rsidRPr="000A74F5">
        <w:rPr>
          <w:rFonts w:ascii="Times New Roman" w:hAnsi="Times New Roman"/>
          <w:sz w:val="24"/>
          <w:szCs w:val="24"/>
        </w:rPr>
        <w:t>омиссией по делам несовершеннолетних</w:t>
      </w:r>
      <w:r w:rsidR="00A85B73" w:rsidRPr="000A74F5">
        <w:rPr>
          <w:rFonts w:ascii="Times New Roman" w:hAnsi="Times New Roman"/>
          <w:sz w:val="24"/>
          <w:szCs w:val="24"/>
        </w:rPr>
        <w:t xml:space="preserve"> и защите их прав</w:t>
      </w:r>
      <w:r w:rsidRPr="000A74F5">
        <w:rPr>
          <w:rFonts w:ascii="Times New Roman" w:hAnsi="Times New Roman"/>
          <w:sz w:val="24"/>
          <w:szCs w:val="24"/>
        </w:rPr>
        <w:t xml:space="preserve">, с Домом ремёсел: проводятся мастер-классы по изготовлению изделий из природного материала, интегрированные уроки. </w:t>
      </w:r>
    </w:p>
    <w:p w:rsidR="00A85B73" w:rsidRPr="000A74F5" w:rsidRDefault="00A85B73" w:rsidP="00347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8CA" w:rsidRPr="000A74F5" w:rsidRDefault="00F878CA" w:rsidP="00F87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b/>
          <w:sz w:val="24"/>
          <w:szCs w:val="24"/>
        </w:rPr>
        <w:t>5. Оценка функционирования внутренней системы оценки качества образования</w:t>
      </w:r>
    </w:p>
    <w:p w:rsidR="00F878CA" w:rsidRPr="000A74F5" w:rsidRDefault="00F878CA" w:rsidP="00F87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Внутренняя система оценки качества образования в школе включает в себя внутришкольный контроль по следующим направлениям: качество образовательных результатов, качество организации образовательной деятельности, качество условий, обеспечивающих образовательную деятельность. Контроль качества образовательных результатов включает в себя проведение внутренней и внешней диагностики. В свою очередь к внутренней диагностике относятся:</w:t>
      </w:r>
    </w:p>
    <w:p w:rsidR="00F878CA" w:rsidRPr="000A74F5" w:rsidRDefault="00F878CA" w:rsidP="00AE3113">
      <w:pPr>
        <w:pStyle w:val="ac"/>
        <w:numPr>
          <w:ilvl w:val="0"/>
          <w:numId w:val="14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мониторинг качества знаний по параллелям за учебный год;</w:t>
      </w:r>
    </w:p>
    <w:p w:rsidR="00F878CA" w:rsidRPr="000A74F5" w:rsidRDefault="00F878CA" w:rsidP="00AE3113">
      <w:pPr>
        <w:pStyle w:val="ac"/>
        <w:numPr>
          <w:ilvl w:val="0"/>
          <w:numId w:val="14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мониторинг уровня обученности по параллелям;</w:t>
      </w:r>
    </w:p>
    <w:p w:rsidR="00F878CA" w:rsidRPr="000A74F5" w:rsidRDefault="00F878CA" w:rsidP="00AE3113">
      <w:pPr>
        <w:pStyle w:val="ac"/>
        <w:numPr>
          <w:ilvl w:val="0"/>
          <w:numId w:val="14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lastRenderedPageBreak/>
        <w:t>мониторинг качества знаний по классам за уровень обучения;</w:t>
      </w:r>
    </w:p>
    <w:p w:rsidR="00F878CA" w:rsidRPr="000A74F5" w:rsidRDefault="00F878CA" w:rsidP="00AE3113">
      <w:pPr>
        <w:pStyle w:val="ac"/>
        <w:numPr>
          <w:ilvl w:val="0"/>
          <w:numId w:val="14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мониторинг качества знаний всех классов на уровне обучения;</w:t>
      </w:r>
    </w:p>
    <w:p w:rsidR="00F878CA" w:rsidRPr="000A74F5" w:rsidRDefault="00F878CA" w:rsidP="00AE3113">
      <w:pPr>
        <w:pStyle w:val="ac"/>
        <w:numPr>
          <w:ilvl w:val="0"/>
          <w:numId w:val="14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мониторинг освоения метапредметных результатов в отдельных классах и на уровне обучения;</w:t>
      </w:r>
    </w:p>
    <w:p w:rsidR="00F878CA" w:rsidRPr="000A74F5" w:rsidRDefault="00F878CA" w:rsidP="00AE3113">
      <w:pPr>
        <w:pStyle w:val="ac"/>
        <w:numPr>
          <w:ilvl w:val="0"/>
          <w:numId w:val="14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мониторинг участия во Всероссийской олимпиаде школьников;</w:t>
      </w:r>
    </w:p>
    <w:p w:rsidR="00F878CA" w:rsidRPr="000A74F5" w:rsidRDefault="00F878CA" w:rsidP="00AE3113">
      <w:pPr>
        <w:pStyle w:val="ac"/>
        <w:numPr>
          <w:ilvl w:val="0"/>
          <w:numId w:val="14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мониторинг выбора профильных предметов на ГЭ.</w:t>
      </w:r>
    </w:p>
    <w:p w:rsidR="00F878CA" w:rsidRPr="000A74F5" w:rsidRDefault="00F878CA" w:rsidP="00F878CA">
      <w:p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К внешним диагностикам относятся:</w:t>
      </w:r>
    </w:p>
    <w:p w:rsidR="00F878CA" w:rsidRPr="000A74F5" w:rsidRDefault="00F878CA" w:rsidP="00AE3113">
      <w:pPr>
        <w:pStyle w:val="ac"/>
        <w:numPr>
          <w:ilvl w:val="0"/>
          <w:numId w:val="15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всероссийские проверочные работы;</w:t>
      </w:r>
    </w:p>
    <w:p w:rsidR="00F878CA" w:rsidRPr="000A74F5" w:rsidRDefault="00F878CA" w:rsidP="00AE3113">
      <w:pPr>
        <w:pStyle w:val="ac"/>
        <w:numPr>
          <w:ilvl w:val="0"/>
          <w:numId w:val="15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государственная итоговая аттестация.</w:t>
      </w:r>
    </w:p>
    <w:p w:rsidR="00F878CA" w:rsidRPr="000A74F5" w:rsidRDefault="00F878CA" w:rsidP="00F878CA">
      <w:p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На этапе контроля качества организации образовательной деятельности проходят следующие мероприятия:</w:t>
      </w:r>
    </w:p>
    <w:p w:rsidR="00F878CA" w:rsidRPr="000A74F5" w:rsidRDefault="00F878CA" w:rsidP="00AE3113">
      <w:pPr>
        <w:pStyle w:val="ac"/>
        <w:numPr>
          <w:ilvl w:val="0"/>
          <w:numId w:val="16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контроль за реализацией основных образовательных и дополнительных программ;</w:t>
      </w:r>
    </w:p>
    <w:p w:rsidR="00F878CA" w:rsidRPr="000A74F5" w:rsidRDefault="00F878CA" w:rsidP="00AE3113">
      <w:pPr>
        <w:pStyle w:val="ac"/>
        <w:numPr>
          <w:ilvl w:val="0"/>
          <w:numId w:val="16"/>
        </w:num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контроль за качеством уроков и внеурочной деятельности.</w:t>
      </w:r>
    </w:p>
    <w:p w:rsidR="00F878CA" w:rsidRPr="000A74F5" w:rsidRDefault="00F878CA" w:rsidP="00F878CA">
      <w:p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Контроль по данному направлению осуществляется через посещение администрацией школы уроков и занятий, анализ документации, анализ административных контрольных работ учащихся. </w:t>
      </w:r>
    </w:p>
    <w:p w:rsidR="00F878CA" w:rsidRPr="000A74F5" w:rsidRDefault="00F878CA" w:rsidP="00F878CA">
      <w:p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Качество условий, обеспечивающих образовательную деятельность, отслеживается через мониторинг материально-технического обеспечения, информационно-развивающей среды, санитарно-гигиенических и эстетических условий, медицинского сопровождения и общественного питания, психологического климата в школе.</w:t>
      </w:r>
    </w:p>
    <w:p w:rsidR="00F878CA" w:rsidRPr="000A74F5" w:rsidRDefault="00F878CA" w:rsidP="00F878CA">
      <w:pPr>
        <w:spacing w:after="0" w:line="240" w:lineRule="auto"/>
        <w:jc w:val="center"/>
      </w:pPr>
      <w:r w:rsidRPr="000A74F5">
        <w:rPr>
          <w:rFonts w:ascii="Times New Roman" w:hAnsi="Times New Roman"/>
          <w:b/>
          <w:sz w:val="24"/>
          <w:szCs w:val="24"/>
        </w:rPr>
        <w:t>6. Организация образовательной деятельности</w:t>
      </w:r>
    </w:p>
    <w:p w:rsidR="00F878CA" w:rsidRPr="000A74F5" w:rsidRDefault="00F878CA" w:rsidP="00F878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878CA" w:rsidRPr="000A74F5" w:rsidRDefault="00F878CA" w:rsidP="00F878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Школа  осуществляет образовательную деятельность в соответствии с уровнями общеобразовательных программ: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Уровень  начального общего образования–    образовательные программы начального общего образования;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Уровень  основного общего образования -   образовательные программы основного общего образования;  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Уровень среднего общего образования – образовательные программы среднего  общего образования.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Для каждого уровня образования определяется нормативный срок ее освоения: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-      для образовательной программы начального общего образования – 4 года (1-4 классы);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-      для образовательной программы основного общего  образования – 5 лет (5-9 классы);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-      для образовательной программы среднего  общего образования –2 года (10-11 класс).</w:t>
      </w:r>
    </w:p>
    <w:p w:rsidR="00F878CA" w:rsidRPr="000A74F5" w:rsidRDefault="00F878CA" w:rsidP="00F878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8CA" w:rsidRPr="000A74F5" w:rsidRDefault="00F878CA" w:rsidP="00F87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Основными документами, по которым строится вся система работы в образовательном учреждении, являются основные образовательные программы начального, основного и среднего общего образования, в которых определены стратегия и тактика развития школы.    </w:t>
      </w:r>
    </w:p>
    <w:p w:rsidR="00F878CA" w:rsidRPr="000A74F5" w:rsidRDefault="00F878CA" w:rsidP="00F87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Образовательная работа п</w:t>
      </w:r>
      <w:r w:rsidR="00CF7EE6" w:rsidRPr="000A74F5">
        <w:rPr>
          <w:rFonts w:ascii="Times New Roman" w:hAnsi="Times New Roman"/>
          <w:sz w:val="24"/>
          <w:szCs w:val="24"/>
        </w:rPr>
        <w:t>едагогического коллектива в 2024</w:t>
      </w:r>
      <w:r w:rsidRPr="000A74F5">
        <w:rPr>
          <w:rFonts w:ascii="Times New Roman" w:hAnsi="Times New Roman"/>
          <w:sz w:val="24"/>
          <w:szCs w:val="24"/>
        </w:rPr>
        <w:t xml:space="preserve"> году определялась следующей цель</w:t>
      </w:r>
      <w:r w:rsidRPr="000A74F5">
        <w:rPr>
          <w:rFonts w:ascii="Times New Roman" w:hAnsi="Times New Roman"/>
          <w:sz w:val="24"/>
          <w:szCs w:val="24"/>
        </w:rPr>
        <w:tab/>
        <w:t>ю:</w:t>
      </w:r>
    </w:p>
    <w:p w:rsidR="00F878CA" w:rsidRPr="000A74F5" w:rsidRDefault="00F878CA" w:rsidP="00F87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  Повышение качества образования, педагогического мастерства учителей посредством современных образовательных технологий. Формирование компетентной личности.</w:t>
      </w:r>
    </w:p>
    <w:p w:rsidR="00F878CA" w:rsidRPr="000A74F5" w:rsidRDefault="00F878CA" w:rsidP="00F87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 Приоритетным направлением работы школы стало обеспечение качественного образования, направленного на формирование у учащихся определенных знаний и ценностей, определение его жизненного профессионального пути, сохранение и укрепление здоровья.</w:t>
      </w:r>
    </w:p>
    <w:p w:rsidR="00F878CA" w:rsidRPr="000A74F5" w:rsidRDefault="00F878CA" w:rsidP="00F87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       Перед педагогическим коллективом школы были поставлены задачи, направленные на создание условий:</w:t>
      </w:r>
    </w:p>
    <w:p w:rsidR="00F878CA" w:rsidRPr="000A74F5" w:rsidRDefault="00F878CA" w:rsidP="00F87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- для реализации доступности, качества и эффективности образования, способствующие развитию и саморазвитию нравственной, гармоничной, физически здоровой личности, способной к творчеству и самоопределению,</w:t>
      </w:r>
    </w:p>
    <w:p w:rsidR="00F878CA" w:rsidRPr="000A74F5" w:rsidRDefault="00F878CA" w:rsidP="00F878CA">
      <w:p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A74F5">
        <w:rPr>
          <w:rFonts w:ascii="Times New Roman" w:eastAsia="Arial" w:hAnsi="Times New Roman"/>
          <w:sz w:val="24"/>
          <w:szCs w:val="24"/>
          <w:lang w:eastAsia="ar-SA"/>
        </w:rPr>
        <w:t xml:space="preserve">         В учебном плане на учебный год учтены особенности обучения и воспитания школы и запросы обучающихся и их родителей (законных представителей). При составлении учебного плана </w:t>
      </w:r>
      <w:r w:rsidRPr="000A74F5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соблюдались преемственность между уровнями обучения и классами, сбалансированность между предметными циклами, отдельными предметами.  </w:t>
      </w:r>
      <w:r w:rsidRPr="000A74F5">
        <w:rPr>
          <w:rFonts w:ascii="Times New Roman" w:hAnsi="Times New Roman"/>
          <w:sz w:val="24"/>
          <w:szCs w:val="24"/>
        </w:rPr>
        <w:t>Рабочие учебные программы обеспечивают достижение обучающимися 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F878CA" w:rsidRPr="000A74F5" w:rsidRDefault="00F878CA" w:rsidP="00F878CA">
      <w:pPr>
        <w:widowControl w:val="0"/>
        <w:autoSpaceDE w:val="0"/>
        <w:autoSpaceDN w:val="0"/>
        <w:adjustRightInd w:val="0"/>
        <w:spacing w:after="0"/>
        <w:rPr>
          <w:rStyle w:val="c3"/>
          <w:rFonts w:ascii="Times New Roman" w:hAnsi="Times New Roman"/>
          <w:sz w:val="24"/>
          <w:szCs w:val="24"/>
        </w:rPr>
      </w:pPr>
      <w:r w:rsidRPr="000A74F5">
        <w:rPr>
          <w:rStyle w:val="c3"/>
          <w:rFonts w:ascii="Times New Roman" w:hAnsi="Times New Roman"/>
          <w:sz w:val="24"/>
          <w:szCs w:val="24"/>
        </w:rPr>
        <w:t xml:space="preserve">        Режим работы учреждения: </w:t>
      </w:r>
    </w:p>
    <w:p w:rsidR="00F878CA" w:rsidRPr="000A74F5" w:rsidRDefault="00F878CA" w:rsidP="00F878CA">
      <w:pPr>
        <w:widowControl w:val="0"/>
        <w:autoSpaceDE w:val="0"/>
        <w:autoSpaceDN w:val="0"/>
        <w:adjustRightInd w:val="0"/>
        <w:spacing w:after="0"/>
        <w:rPr>
          <w:rStyle w:val="c3"/>
          <w:rFonts w:ascii="Times New Roman" w:hAnsi="Times New Roman"/>
          <w:sz w:val="24"/>
          <w:szCs w:val="24"/>
        </w:rPr>
      </w:pPr>
      <w:r w:rsidRPr="000A74F5">
        <w:rPr>
          <w:rStyle w:val="c3"/>
          <w:rFonts w:ascii="Times New Roman" w:hAnsi="Times New Roman"/>
          <w:sz w:val="24"/>
          <w:szCs w:val="24"/>
        </w:rPr>
        <w:t>5-дневная учебная неделя для обучающихся 1-11 классов; продолжительность урока  - 45 минут. </w:t>
      </w:r>
    </w:p>
    <w:p w:rsidR="00F878CA" w:rsidRPr="000A74F5" w:rsidRDefault="00F878CA" w:rsidP="00F878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F878CA" w:rsidRPr="000A74F5" w:rsidRDefault="00F878CA" w:rsidP="00F878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A74F5">
        <w:rPr>
          <w:rFonts w:ascii="Times New Roman" w:hAnsi="Times New Roman"/>
          <w:b/>
          <w:sz w:val="24"/>
          <w:szCs w:val="24"/>
        </w:rPr>
        <w:t xml:space="preserve">                              6.1.  Результаты освоения основных общеобразовательных программ </w:t>
      </w:r>
    </w:p>
    <w:p w:rsidR="00F878CA" w:rsidRPr="000A74F5" w:rsidRDefault="00F878CA" w:rsidP="00F878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878CA" w:rsidRPr="000A74F5" w:rsidRDefault="00CF7EE6" w:rsidP="00F878CA">
      <w:p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В 2023-2024</w:t>
      </w:r>
      <w:r w:rsidR="00F878CA" w:rsidRPr="000A74F5">
        <w:rPr>
          <w:rFonts w:ascii="Times New Roman" w:hAnsi="Times New Roman"/>
          <w:sz w:val="24"/>
          <w:szCs w:val="24"/>
        </w:rPr>
        <w:t xml:space="preserve"> уче</w:t>
      </w:r>
      <w:r w:rsidR="008A50CC" w:rsidRPr="000A74F5">
        <w:rPr>
          <w:rFonts w:ascii="Times New Roman" w:hAnsi="Times New Roman"/>
          <w:sz w:val="24"/>
          <w:szCs w:val="24"/>
        </w:rPr>
        <w:t>бном  году в школе обучались 85</w:t>
      </w:r>
      <w:r w:rsidR="00F878CA" w:rsidRPr="000A74F5">
        <w:rPr>
          <w:rFonts w:ascii="Times New Roman" w:hAnsi="Times New Roman"/>
          <w:sz w:val="24"/>
          <w:szCs w:val="24"/>
        </w:rPr>
        <w:t>4 обучающихся. Было ско</w:t>
      </w:r>
      <w:r w:rsidR="008A50CC" w:rsidRPr="000A74F5">
        <w:rPr>
          <w:rFonts w:ascii="Times New Roman" w:hAnsi="Times New Roman"/>
          <w:sz w:val="24"/>
          <w:szCs w:val="24"/>
        </w:rPr>
        <w:t>мплектовано 32</w:t>
      </w:r>
      <w:r w:rsidR="00F878CA" w:rsidRPr="000A74F5">
        <w:rPr>
          <w:rFonts w:ascii="Times New Roman" w:hAnsi="Times New Roman"/>
          <w:sz w:val="24"/>
          <w:szCs w:val="24"/>
        </w:rPr>
        <w:t xml:space="preserve"> класса.                                        </w:t>
      </w:r>
    </w:p>
    <w:p w:rsidR="00F878CA" w:rsidRPr="000A74F5" w:rsidRDefault="00F878CA" w:rsidP="00F878CA">
      <w:pPr>
        <w:spacing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 Средняя нап</w:t>
      </w:r>
      <w:r w:rsidR="008A50CC" w:rsidRPr="000A74F5">
        <w:rPr>
          <w:rFonts w:ascii="Times New Roman" w:hAnsi="Times New Roman"/>
          <w:sz w:val="24"/>
          <w:szCs w:val="24"/>
        </w:rPr>
        <w:t>олняемость классов составляла 27</w:t>
      </w:r>
      <w:r w:rsidRPr="000A74F5">
        <w:rPr>
          <w:rFonts w:ascii="Times New Roman" w:hAnsi="Times New Roman"/>
          <w:sz w:val="24"/>
          <w:szCs w:val="24"/>
        </w:rPr>
        <w:t xml:space="preserve"> человек. На уровне н</w:t>
      </w:r>
      <w:r w:rsidR="008A50CC" w:rsidRPr="000A74F5">
        <w:rPr>
          <w:rFonts w:ascii="Times New Roman" w:hAnsi="Times New Roman"/>
          <w:sz w:val="24"/>
          <w:szCs w:val="24"/>
        </w:rPr>
        <w:t>ачальной школы- 14 классов  (357</w:t>
      </w:r>
      <w:r w:rsidRPr="000A74F5">
        <w:rPr>
          <w:rFonts w:ascii="Times New Roman" w:hAnsi="Times New Roman"/>
          <w:sz w:val="24"/>
          <w:szCs w:val="24"/>
        </w:rPr>
        <w:t xml:space="preserve"> уч.), основной школы – </w:t>
      </w:r>
      <w:r w:rsidR="008A50CC" w:rsidRPr="000A74F5">
        <w:rPr>
          <w:rFonts w:ascii="Times New Roman" w:hAnsi="Times New Roman"/>
          <w:sz w:val="24"/>
          <w:szCs w:val="24"/>
        </w:rPr>
        <w:t>16 классов (437</w:t>
      </w:r>
      <w:r w:rsidRPr="000A74F5">
        <w:rPr>
          <w:rFonts w:ascii="Times New Roman" w:hAnsi="Times New Roman"/>
          <w:sz w:val="24"/>
          <w:szCs w:val="24"/>
        </w:rPr>
        <w:t xml:space="preserve"> уч.), старшей школы -</w:t>
      </w:r>
      <w:r w:rsidR="008A50CC" w:rsidRPr="000A74F5">
        <w:rPr>
          <w:rFonts w:ascii="Times New Roman" w:hAnsi="Times New Roman"/>
          <w:sz w:val="24"/>
          <w:szCs w:val="24"/>
        </w:rPr>
        <w:t xml:space="preserve"> 2 класса (60</w:t>
      </w:r>
      <w:r w:rsidRPr="000A74F5">
        <w:rPr>
          <w:rFonts w:ascii="Times New Roman" w:hAnsi="Times New Roman"/>
          <w:sz w:val="24"/>
          <w:szCs w:val="24"/>
        </w:rPr>
        <w:t xml:space="preserve"> уч.)</w:t>
      </w:r>
    </w:p>
    <w:p w:rsidR="00F878CA" w:rsidRPr="000A74F5" w:rsidRDefault="00F878CA" w:rsidP="00F878CA">
      <w:pPr>
        <w:spacing w:line="240" w:lineRule="auto"/>
        <w:ind w:right="-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4F5">
        <w:rPr>
          <w:rFonts w:ascii="Times New Roman" w:hAnsi="Times New Roman"/>
          <w:b/>
          <w:sz w:val="24"/>
          <w:szCs w:val="24"/>
          <w:u w:val="single"/>
        </w:rPr>
        <w:t>Обученность</w:t>
      </w:r>
    </w:p>
    <w:p w:rsidR="0095056D" w:rsidRPr="000A74F5" w:rsidRDefault="0095056D" w:rsidP="0095056D">
      <w:pPr>
        <w:spacing w:after="0" w:line="240" w:lineRule="auto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 xml:space="preserve">Результаты обученности в школе составляли 97,5%. Не справились с программой 2,5% обучающихся. </w:t>
      </w:r>
    </w:p>
    <w:p w:rsidR="0095056D" w:rsidRPr="000A74F5" w:rsidRDefault="0095056D" w:rsidP="0095056D">
      <w:pPr>
        <w:spacing w:after="0" w:line="240" w:lineRule="auto"/>
        <w:ind w:right="-53"/>
        <w:jc w:val="both"/>
        <w:rPr>
          <w:rFonts w:ascii="Times New Roman" w:hAnsi="Times New Roman"/>
          <w:sz w:val="16"/>
          <w:szCs w:val="16"/>
        </w:rPr>
      </w:pPr>
    </w:p>
    <w:p w:rsidR="0095056D" w:rsidRPr="000A74F5" w:rsidRDefault="0095056D" w:rsidP="0095056D">
      <w:pPr>
        <w:spacing w:after="0" w:line="240" w:lineRule="auto"/>
        <w:ind w:right="-53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0A74F5">
        <w:rPr>
          <w:rFonts w:ascii="Times New Roman" w:hAnsi="Times New Roman"/>
          <w:b/>
          <w:sz w:val="24"/>
          <w:szCs w:val="24"/>
          <w:u w:val="single"/>
        </w:rPr>
        <w:t xml:space="preserve">Качество знаний </w:t>
      </w:r>
    </w:p>
    <w:p w:rsidR="0095056D" w:rsidRPr="000A74F5" w:rsidRDefault="0095056D" w:rsidP="0095056D">
      <w:pPr>
        <w:spacing w:after="0" w:line="240" w:lineRule="auto"/>
        <w:ind w:right="-53" w:firstLine="708"/>
        <w:jc w:val="both"/>
        <w:rPr>
          <w:rFonts w:ascii="Times New Roman" w:hAnsi="Times New Roman"/>
          <w:sz w:val="24"/>
          <w:szCs w:val="24"/>
        </w:rPr>
      </w:pPr>
    </w:p>
    <w:p w:rsidR="0095056D" w:rsidRPr="000A74F5" w:rsidRDefault="0095056D" w:rsidP="0095056D">
      <w:pPr>
        <w:spacing w:after="0" w:line="240" w:lineRule="auto"/>
        <w:ind w:right="-53"/>
        <w:jc w:val="both"/>
        <w:rPr>
          <w:rFonts w:ascii="Times New Roman" w:hAnsi="Times New Roman"/>
          <w:sz w:val="16"/>
          <w:szCs w:val="16"/>
        </w:rPr>
      </w:pPr>
    </w:p>
    <w:p w:rsidR="0095056D" w:rsidRPr="000A74F5" w:rsidRDefault="0095056D" w:rsidP="0095056D">
      <w:pPr>
        <w:tabs>
          <w:tab w:val="left" w:pos="3200"/>
        </w:tabs>
        <w:spacing w:after="0" w:line="240" w:lineRule="auto"/>
        <w:ind w:right="-53"/>
        <w:jc w:val="center"/>
        <w:rPr>
          <w:rFonts w:ascii="Times New Roman" w:hAnsi="Times New Roman"/>
          <w:b/>
          <w:i/>
          <w:sz w:val="24"/>
          <w:szCs w:val="24"/>
        </w:rPr>
      </w:pPr>
      <w:r w:rsidRPr="000A74F5">
        <w:rPr>
          <w:rFonts w:ascii="Times New Roman" w:hAnsi="Times New Roman"/>
          <w:b/>
          <w:i/>
          <w:sz w:val="24"/>
          <w:szCs w:val="24"/>
        </w:rPr>
        <w:t xml:space="preserve">Анализ качества знаний учащихся за три  года в целом по школе  </w:t>
      </w:r>
    </w:p>
    <w:tbl>
      <w:tblPr>
        <w:tblpPr w:leftFromText="180" w:rightFromText="180" w:vertAnchor="text" w:horzAnchor="margin" w:tblpXSpec="center" w:tblpY="156"/>
        <w:tblW w:w="8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95056D" w:rsidRPr="000A74F5" w:rsidTr="005B225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056D" w:rsidRPr="000A74F5" w:rsidTr="005B225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155уч. (46%)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162 (46%)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322 (42%)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tabs>
                <w:tab w:val="left" w:pos="3200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362(47%)</w:t>
            </w:r>
          </w:p>
        </w:tc>
      </w:tr>
    </w:tbl>
    <w:p w:rsidR="0095056D" w:rsidRPr="000A74F5" w:rsidRDefault="0095056D" w:rsidP="0095056D">
      <w:pPr>
        <w:tabs>
          <w:tab w:val="left" w:pos="3200"/>
        </w:tabs>
        <w:spacing w:after="0" w:line="240" w:lineRule="auto"/>
        <w:ind w:right="-53"/>
        <w:rPr>
          <w:rFonts w:ascii="Times New Roman" w:hAnsi="Times New Roman"/>
          <w:b/>
          <w:i/>
          <w:sz w:val="24"/>
          <w:szCs w:val="24"/>
        </w:rPr>
      </w:pPr>
    </w:p>
    <w:p w:rsidR="0095056D" w:rsidRPr="000A74F5" w:rsidRDefault="0095056D" w:rsidP="0095056D">
      <w:pPr>
        <w:tabs>
          <w:tab w:val="left" w:pos="3200"/>
        </w:tabs>
        <w:spacing w:after="0" w:line="240" w:lineRule="auto"/>
        <w:ind w:right="-5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056D" w:rsidRPr="000A74F5" w:rsidRDefault="0095056D" w:rsidP="0095056D">
      <w:pPr>
        <w:tabs>
          <w:tab w:val="left" w:pos="3200"/>
        </w:tabs>
        <w:spacing w:after="0" w:line="240" w:lineRule="auto"/>
        <w:ind w:right="-53"/>
        <w:rPr>
          <w:rFonts w:ascii="Times New Roman" w:hAnsi="Times New Roman"/>
          <w:b/>
          <w:i/>
          <w:sz w:val="24"/>
          <w:szCs w:val="24"/>
        </w:rPr>
      </w:pPr>
    </w:p>
    <w:p w:rsidR="0095056D" w:rsidRPr="000A74F5" w:rsidRDefault="0095056D" w:rsidP="0095056D">
      <w:pPr>
        <w:tabs>
          <w:tab w:val="left" w:pos="3200"/>
        </w:tabs>
        <w:spacing w:after="0" w:line="240" w:lineRule="auto"/>
        <w:ind w:right="-5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5056D" w:rsidRPr="000A74F5" w:rsidRDefault="0095056D" w:rsidP="0095056D">
      <w:pPr>
        <w:spacing w:after="0" w:line="240" w:lineRule="auto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Сравнительный а</w:t>
      </w:r>
      <w:r w:rsidR="00580FB7">
        <w:rPr>
          <w:rFonts w:ascii="Times New Roman" w:hAnsi="Times New Roman"/>
          <w:sz w:val="24"/>
          <w:szCs w:val="24"/>
        </w:rPr>
        <w:t xml:space="preserve">нализ качества знаний за 2021, </w:t>
      </w:r>
      <w:r w:rsidRPr="000A74F5">
        <w:rPr>
          <w:rFonts w:ascii="Times New Roman" w:hAnsi="Times New Roman"/>
          <w:sz w:val="24"/>
          <w:szCs w:val="24"/>
        </w:rPr>
        <w:t>2022</w:t>
      </w:r>
      <w:r w:rsidR="00580FB7">
        <w:rPr>
          <w:rFonts w:ascii="Times New Roman" w:hAnsi="Times New Roman"/>
          <w:sz w:val="24"/>
          <w:szCs w:val="24"/>
        </w:rPr>
        <w:t xml:space="preserve"> и 2023 </w:t>
      </w:r>
      <w:r w:rsidRPr="000A74F5">
        <w:rPr>
          <w:rFonts w:ascii="Times New Roman" w:hAnsi="Times New Roman"/>
          <w:sz w:val="24"/>
          <w:szCs w:val="24"/>
        </w:rPr>
        <w:t>г. показывает, что качество знаний в целом по школе имеет стабильную динамику 46%. В 2024 учебном году кач</w:t>
      </w:r>
      <w:r w:rsidR="005B2256" w:rsidRPr="000A74F5">
        <w:rPr>
          <w:rFonts w:ascii="Times New Roman" w:hAnsi="Times New Roman"/>
          <w:sz w:val="24"/>
          <w:szCs w:val="24"/>
        </w:rPr>
        <w:t>ество знаний школы по сравнению</w:t>
      </w:r>
      <w:r w:rsidRPr="000A74F5">
        <w:rPr>
          <w:rFonts w:ascii="Times New Roman" w:hAnsi="Times New Roman"/>
          <w:sz w:val="24"/>
          <w:szCs w:val="24"/>
        </w:rPr>
        <w:t xml:space="preserve"> с 2022 г увеличилось  на  5 % .</w:t>
      </w:r>
    </w:p>
    <w:p w:rsidR="0095056D" w:rsidRPr="000A74F5" w:rsidRDefault="0095056D" w:rsidP="0095056D">
      <w:pPr>
        <w:ind w:right="-5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В 2023-2024 учебном году</w:t>
      </w:r>
      <w:r w:rsidRPr="000A74F5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0A74F5">
        <w:rPr>
          <w:rFonts w:ascii="Times New Roman" w:hAnsi="Times New Roman"/>
          <w:sz w:val="24"/>
          <w:szCs w:val="24"/>
        </w:rPr>
        <w:t>похвальным листом «За отличные успехи в учении» награждены 16 человек, Грамотой «За отличные успехи в учении» - 76 человек, благодарностью за хорошую учебу – 194 человек</w:t>
      </w:r>
      <w:r w:rsidRPr="000A74F5">
        <w:rPr>
          <w:rFonts w:ascii="Times New Roman" w:hAnsi="Times New Roman"/>
          <w:color w:val="000000" w:themeColor="text1"/>
          <w:sz w:val="24"/>
          <w:szCs w:val="24"/>
        </w:rPr>
        <w:t>. По сравнению с 2022-2023 учебным годом увеличилось кол-во детей, окончивших год с одной или двумя «4».</w:t>
      </w:r>
      <w:r w:rsidRPr="000A74F5">
        <w:rPr>
          <w:rFonts w:ascii="Times New Roman" w:hAnsi="Times New Roman"/>
          <w:sz w:val="24"/>
          <w:szCs w:val="24"/>
        </w:rPr>
        <w:t xml:space="preserve"> Кол-во обучающихся, получивших </w:t>
      </w:r>
      <w:r w:rsidRPr="000A74F5">
        <w:rPr>
          <w:rFonts w:ascii="Times New Roman" w:hAnsi="Times New Roman"/>
          <w:color w:val="000000" w:themeColor="text1"/>
          <w:sz w:val="24"/>
          <w:szCs w:val="24"/>
        </w:rPr>
        <w:t>Грамоту «За отличные успехи в учении» увеличилось на 20 человек.</w:t>
      </w:r>
    </w:p>
    <w:p w:rsidR="0095056D" w:rsidRPr="000A74F5" w:rsidRDefault="0095056D" w:rsidP="0095056D">
      <w:pPr>
        <w:tabs>
          <w:tab w:val="left" w:pos="3200"/>
        </w:tabs>
        <w:spacing w:after="0" w:line="240" w:lineRule="auto"/>
        <w:ind w:right="-53"/>
        <w:jc w:val="center"/>
        <w:rPr>
          <w:rFonts w:ascii="Times New Roman" w:hAnsi="Times New Roman"/>
          <w:b/>
          <w:i/>
          <w:sz w:val="24"/>
          <w:szCs w:val="24"/>
        </w:rPr>
      </w:pPr>
      <w:r w:rsidRPr="000A74F5">
        <w:rPr>
          <w:rFonts w:ascii="Times New Roman" w:hAnsi="Times New Roman"/>
          <w:b/>
          <w:i/>
          <w:sz w:val="24"/>
          <w:szCs w:val="24"/>
        </w:rPr>
        <w:t>Анализ качества знаний учащихся по уровням обучения</w:t>
      </w:r>
    </w:p>
    <w:p w:rsidR="0095056D" w:rsidRPr="000A74F5" w:rsidRDefault="0095056D" w:rsidP="0095056D">
      <w:pPr>
        <w:spacing w:after="0"/>
        <w:ind w:right="-53"/>
        <w:jc w:val="both"/>
        <w:rPr>
          <w:rFonts w:ascii="Times New Roman" w:hAnsi="Times New Roman"/>
          <w:sz w:val="16"/>
          <w:szCs w:val="16"/>
        </w:rPr>
      </w:pPr>
      <w:r w:rsidRPr="000A74F5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1683"/>
        <w:gridCol w:w="1531"/>
        <w:gridCol w:w="1530"/>
        <w:gridCol w:w="1531"/>
        <w:gridCol w:w="1530"/>
      </w:tblGrid>
      <w:tr w:rsidR="0095056D" w:rsidRPr="000A74F5" w:rsidTr="005B2256">
        <w:trPr>
          <w:trHeight w:val="30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6D" w:rsidRPr="000A74F5" w:rsidTr="005B2256">
        <w:trPr>
          <w:trHeight w:val="31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6D" w:rsidRPr="000A74F5" w:rsidRDefault="0095056D" w:rsidP="005B2256">
            <w:pPr>
              <w:spacing w:after="0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6D" w:rsidRPr="000A74F5" w:rsidRDefault="0095056D" w:rsidP="005B2256">
            <w:pPr>
              <w:spacing w:after="0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6D" w:rsidRPr="000A74F5" w:rsidRDefault="0095056D" w:rsidP="005B2256">
            <w:pPr>
              <w:spacing w:after="0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056D" w:rsidRPr="000A74F5" w:rsidTr="005B2256">
        <w:trPr>
          <w:trHeight w:val="30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95056D" w:rsidRPr="000A74F5" w:rsidTr="005B2256">
        <w:trPr>
          <w:trHeight w:val="30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95056D" w:rsidRPr="000A74F5" w:rsidTr="005B2256">
        <w:trPr>
          <w:trHeight w:val="30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6D" w:rsidRPr="000A74F5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F5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95056D" w:rsidRPr="000A74F5" w:rsidRDefault="0095056D" w:rsidP="0095056D">
      <w:pPr>
        <w:spacing w:after="0"/>
        <w:ind w:right="-53"/>
        <w:jc w:val="both"/>
        <w:rPr>
          <w:rFonts w:ascii="Times New Roman" w:hAnsi="Times New Roman"/>
          <w:sz w:val="16"/>
          <w:szCs w:val="16"/>
        </w:rPr>
      </w:pPr>
    </w:p>
    <w:p w:rsidR="0095056D" w:rsidRPr="003B658C" w:rsidRDefault="0095056D" w:rsidP="0095056D">
      <w:pPr>
        <w:spacing w:after="0"/>
        <w:ind w:right="-53"/>
        <w:jc w:val="both"/>
        <w:rPr>
          <w:rFonts w:ascii="Times New Roman" w:hAnsi="Times New Roman"/>
          <w:sz w:val="24"/>
          <w:szCs w:val="24"/>
        </w:rPr>
      </w:pPr>
      <w:r w:rsidRPr="000A74F5">
        <w:rPr>
          <w:rFonts w:ascii="Times New Roman" w:hAnsi="Times New Roman"/>
          <w:sz w:val="24"/>
          <w:szCs w:val="24"/>
        </w:rPr>
        <w:t>Показатели качества знаний в сравнении с прошлым учебным</w:t>
      </w:r>
      <w:r w:rsidRPr="003B658C">
        <w:rPr>
          <w:rFonts w:ascii="Times New Roman" w:hAnsi="Times New Roman"/>
          <w:sz w:val="24"/>
          <w:szCs w:val="24"/>
        </w:rPr>
        <w:t xml:space="preserve"> годом </w:t>
      </w:r>
      <w:r>
        <w:rPr>
          <w:rFonts w:ascii="Times New Roman" w:hAnsi="Times New Roman"/>
          <w:sz w:val="24"/>
          <w:szCs w:val="24"/>
        </w:rPr>
        <w:t>увеличили</w:t>
      </w:r>
      <w:r w:rsidR="00580FB7">
        <w:rPr>
          <w:rFonts w:ascii="Times New Roman" w:hAnsi="Times New Roman"/>
          <w:sz w:val="24"/>
          <w:szCs w:val="24"/>
        </w:rPr>
        <w:t xml:space="preserve">сь на уровнях </w:t>
      </w:r>
      <w:r w:rsidRPr="003B658C">
        <w:rPr>
          <w:rFonts w:ascii="Times New Roman" w:hAnsi="Times New Roman"/>
          <w:sz w:val="24"/>
          <w:szCs w:val="24"/>
        </w:rPr>
        <w:t>основного и среднего общего образования, на уровне начального общего образ</w:t>
      </w:r>
      <w:r>
        <w:rPr>
          <w:rFonts w:ascii="Times New Roman" w:hAnsi="Times New Roman"/>
          <w:sz w:val="24"/>
          <w:szCs w:val="24"/>
        </w:rPr>
        <w:t>ования наблюдается отрицательная</w:t>
      </w:r>
      <w:r w:rsidRPr="003B658C">
        <w:rPr>
          <w:rFonts w:ascii="Times New Roman" w:hAnsi="Times New Roman"/>
          <w:sz w:val="24"/>
          <w:szCs w:val="24"/>
        </w:rPr>
        <w:t xml:space="preserve"> динамика.</w:t>
      </w:r>
    </w:p>
    <w:p w:rsidR="0095056D" w:rsidRPr="00DE5B66" w:rsidRDefault="0095056D" w:rsidP="0095056D">
      <w:pPr>
        <w:spacing w:after="0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3B658C" w:rsidRDefault="0095056D" w:rsidP="0095056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B658C">
        <w:rPr>
          <w:rFonts w:ascii="Times New Roman" w:hAnsi="Times New Roman"/>
          <w:b/>
          <w:i/>
          <w:sz w:val="24"/>
          <w:szCs w:val="24"/>
        </w:rPr>
        <w:t xml:space="preserve">Количество медалистов, аттестатов с отличием </w:t>
      </w:r>
    </w:p>
    <w:p w:rsidR="0095056D" w:rsidRPr="00DE5B66" w:rsidRDefault="0095056D" w:rsidP="009505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4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97"/>
        <w:gridCol w:w="1088"/>
        <w:gridCol w:w="1088"/>
        <w:gridCol w:w="1088"/>
        <w:gridCol w:w="1088"/>
        <w:gridCol w:w="1088"/>
      </w:tblGrid>
      <w:tr w:rsidR="00580FB7" w:rsidRPr="003B658C" w:rsidTr="00580FB7">
        <w:trPr>
          <w:trHeight w:val="33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658C">
              <w:rPr>
                <w:rFonts w:ascii="Times New Roman" w:hAnsi="Times New Roman"/>
                <w:b/>
                <w:sz w:val="18"/>
                <w:szCs w:val="18"/>
              </w:rPr>
              <w:t>2019-2020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658C">
              <w:rPr>
                <w:rFonts w:ascii="Times New Roman" w:hAnsi="Times New Roman"/>
                <w:b/>
                <w:sz w:val="18"/>
                <w:szCs w:val="18"/>
              </w:rPr>
              <w:t>2020-2021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658C">
              <w:rPr>
                <w:rFonts w:ascii="Times New Roman" w:hAnsi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658C">
              <w:rPr>
                <w:rFonts w:ascii="Times New Roman" w:hAnsi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658C">
              <w:rPr>
                <w:rFonts w:ascii="Times New Roman" w:hAnsi="Times New Roman"/>
                <w:b/>
                <w:sz w:val="18"/>
                <w:szCs w:val="18"/>
              </w:rPr>
              <w:t>2023-2024</w:t>
            </w:r>
          </w:p>
        </w:tc>
      </w:tr>
      <w:tr w:rsidR="00580FB7" w:rsidRPr="003B658C" w:rsidTr="00580FB7">
        <w:trPr>
          <w:trHeight w:val="446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8C">
              <w:rPr>
                <w:rFonts w:ascii="Times New Roman" w:hAnsi="Times New Roman"/>
                <w:sz w:val="24"/>
                <w:szCs w:val="24"/>
              </w:rPr>
              <w:t xml:space="preserve">Аттестат об основном общем образовании </w:t>
            </w:r>
          </w:p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8C">
              <w:rPr>
                <w:rFonts w:ascii="Times New Roman" w:hAnsi="Times New Roman"/>
                <w:sz w:val="24"/>
                <w:szCs w:val="24"/>
              </w:rPr>
              <w:t>с отличием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80FB7" w:rsidRPr="00DE5B66" w:rsidTr="00580FB7">
        <w:trPr>
          <w:trHeight w:val="71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8C">
              <w:rPr>
                <w:rFonts w:ascii="Times New Roman" w:hAnsi="Times New Roman"/>
                <w:sz w:val="24"/>
                <w:szCs w:val="24"/>
              </w:rPr>
              <w:t xml:space="preserve">Аттестат о среднем общем образовании </w:t>
            </w:r>
          </w:p>
          <w:p w:rsidR="00580FB7" w:rsidRPr="003B658C" w:rsidRDefault="00580FB7" w:rsidP="005B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8C">
              <w:rPr>
                <w:rFonts w:ascii="Times New Roman" w:hAnsi="Times New Roman"/>
                <w:sz w:val="24"/>
                <w:szCs w:val="24"/>
              </w:rPr>
              <w:t>с отличием и медаль «За особые успехи в учении»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FB7" w:rsidRPr="003B658C" w:rsidRDefault="00580FB7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58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95056D" w:rsidRPr="00DE5B66" w:rsidRDefault="0095056D" w:rsidP="0095056D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95056D" w:rsidRPr="003B658C" w:rsidRDefault="005B2256" w:rsidP="009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95056D" w:rsidRPr="003B658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жегодно выпускники 9,11 классов</w:t>
      </w:r>
      <w:r w:rsidR="0095056D" w:rsidRPr="003B658C">
        <w:rPr>
          <w:rFonts w:ascii="Times New Roman" w:hAnsi="Times New Roman"/>
          <w:sz w:val="24"/>
          <w:szCs w:val="24"/>
        </w:rPr>
        <w:t xml:space="preserve"> подтверждают высокий уровень образования. В 2023- 2024 учебном году 2 выпускника 9 класса получили аттестат</w:t>
      </w:r>
      <w:r>
        <w:rPr>
          <w:rFonts w:ascii="Times New Roman" w:hAnsi="Times New Roman"/>
          <w:sz w:val="24"/>
          <w:szCs w:val="24"/>
        </w:rPr>
        <w:t xml:space="preserve"> об основном общем образовании </w:t>
      </w:r>
      <w:r w:rsidR="0095056D" w:rsidRPr="003B658C">
        <w:rPr>
          <w:rFonts w:ascii="Times New Roman" w:hAnsi="Times New Roman"/>
          <w:sz w:val="24"/>
          <w:szCs w:val="24"/>
        </w:rPr>
        <w:t>с отличием и 6 выпускников 11 класса получили аттестат о среднем общем образовании  с отличием и медаль «За особые успехи в учении».</w:t>
      </w:r>
    </w:p>
    <w:p w:rsidR="0095056D" w:rsidRPr="00DE5B66" w:rsidRDefault="0095056D" w:rsidP="0095056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DE5B66" w:rsidRDefault="0095056D" w:rsidP="0095056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BB6485">
        <w:rPr>
          <w:rFonts w:ascii="Times New Roman" w:hAnsi="Times New Roman"/>
          <w:b/>
          <w:sz w:val="24"/>
          <w:szCs w:val="24"/>
        </w:rPr>
        <w:t>6.2.</w:t>
      </w:r>
      <w:r w:rsidR="005B2256">
        <w:rPr>
          <w:rFonts w:ascii="Times New Roman" w:hAnsi="Times New Roman"/>
          <w:b/>
          <w:sz w:val="24"/>
          <w:szCs w:val="24"/>
        </w:rPr>
        <w:t xml:space="preserve"> </w:t>
      </w:r>
      <w:r w:rsidRPr="00BB6485">
        <w:rPr>
          <w:rFonts w:ascii="Times New Roman" w:hAnsi="Times New Roman"/>
          <w:b/>
          <w:sz w:val="24"/>
          <w:szCs w:val="24"/>
        </w:rPr>
        <w:t>Результаты выполнения всероссийских проверочных работ</w:t>
      </w:r>
      <w:r w:rsidRPr="00BB6485">
        <w:rPr>
          <w:rFonts w:ascii="Times New Roman" w:hAnsi="Times New Roman"/>
          <w:sz w:val="24"/>
          <w:szCs w:val="24"/>
        </w:rPr>
        <w:t xml:space="preserve">     </w:t>
      </w:r>
    </w:p>
    <w:p w:rsidR="0095056D" w:rsidRPr="00BB6485" w:rsidRDefault="0095056D" w:rsidP="0095056D">
      <w:pPr>
        <w:pStyle w:val="a8"/>
        <w:spacing w:before="6" w:line="254" w:lineRule="auto"/>
        <w:ind w:right="89" w:firstLine="285"/>
        <w:rPr>
          <w:sz w:val="24"/>
        </w:rPr>
      </w:pPr>
      <w:r w:rsidRPr="00BB6485">
        <w:rPr>
          <w:sz w:val="24"/>
        </w:rPr>
        <w:t>В целях выявления уровня качества подготовки обучающихся 5, 6, 7, 8, классов в МБОУСОШ г. Южи, на основании приказа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</w:t>
      </w:r>
      <w:r w:rsidR="005A47B0">
        <w:rPr>
          <w:sz w:val="24"/>
        </w:rPr>
        <w:t xml:space="preserve">ых работ в 2024 году», приказа </w:t>
      </w:r>
      <w:r w:rsidRPr="00BB6485">
        <w:rPr>
          <w:sz w:val="24"/>
        </w:rPr>
        <w:t xml:space="preserve">Департамента образования по Ивановской области от 16.02.2024№ 195-0 « О проведении ВПР в 2024 году». </w:t>
      </w:r>
    </w:p>
    <w:p w:rsidR="0095056D" w:rsidRPr="00BB6485" w:rsidRDefault="0095056D" w:rsidP="0095056D">
      <w:pPr>
        <w:pStyle w:val="a8"/>
        <w:spacing w:line="254" w:lineRule="auto"/>
        <w:ind w:right="89" w:firstLine="285"/>
        <w:rPr>
          <w:sz w:val="24"/>
        </w:rPr>
      </w:pPr>
      <w:r w:rsidRPr="00BB6485">
        <w:rPr>
          <w:sz w:val="24"/>
        </w:rPr>
        <w:t>Задания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диагностической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работы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были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направлены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на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выявление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уровня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владения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обучающимися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базовыми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предметными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умениями,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а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также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универсальными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учебными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действиями: регулятивных (адекватно самостоятельно оценивать правильность выполнения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действия и вносить необходимые коррективы) и познавательных (осуществлять логические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операции, устанавливать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причинно-следственные</w:t>
      </w:r>
      <w:r w:rsidRPr="00BB6485">
        <w:rPr>
          <w:spacing w:val="1"/>
          <w:sz w:val="24"/>
        </w:rPr>
        <w:t xml:space="preserve"> </w:t>
      </w:r>
      <w:r w:rsidRPr="00BB6485">
        <w:rPr>
          <w:sz w:val="24"/>
        </w:rPr>
        <w:t>связи).</w:t>
      </w:r>
    </w:p>
    <w:p w:rsidR="0095056D" w:rsidRPr="00BB6485" w:rsidRDefault="0095056D" w:rsidP="0095056D">
      <w:pPr>
        <w:pStyle w:val="a8"/>
        <w:ind w:right="89"/>
        <w:rPr>
          <w:sz w:val="24"/>
        </w:rPr>
      </w:pPr>
      <w:r w:rsidRPr="00BB6485">
        <w:rPr>
          <w:sz w:val="24"/>
        </w:rPr>
        <w:t>При</w:t>
      </w:r>
      <w:r w:rsidRPr="00BB6485">
        <w:rPr>
          <w:spacing w:val="-15"/>
          <w:sz w:val="24"/>
        </w:rPr>
        <w:t xml:space="preserve"> </w:t>
      </w:r>
      <w:r w:rsidRPr="00BB6485">
        <w:rPr>
          <w:sz w:val="24"/>
        </w:rPr>
        <w:t>проверке</w:t>
      </w:r>
      <w:r w:rsidRPr="00BB6485">
        <w:rPr>
          <w:spacing w:val="-14"/>
          <w:sz w:val="24"/>
        </w:rPr>
        <w:t xml:space="preserve"> </w:t>
      </w:r>
      <w:r w:rsidRPr="00BB6485">
        <w:rPr>
          <w:sz w:val="24"/>
        </w:rPr>
        <w:t>работ</w:t>
      </w:r>
      <w:r w:rsidRPr="00BB6485">
        <w:rPr>
          <w:spacing w:val="-14"/>
          <w:sz w:val="24"/>
        </w:rPr>
        <w:t xml:space="preserve"> </w:t>
      </w:r>
      <w:r w:rsidRPr="00BB6485">
        <w:rPr>
          <w:sz w:val="24"/>
        </w:rPr>
        <w:t>выявлены</w:t>
      </w:r>
      <w:r w:rsidRPr="00BB6485">
        <w:rPr>
          <w:spacing w:val="-14"/>
          <w:sz w:val="24"/>
        </w:rPr>
        <w:t xml:space="preserve"> </w:t>
      </w:r>
      <w:r w:rsidRPr="00BB6485">
        <w:rPr>
          <w:sz w:val="24"/>
        </w:rPr>
        <w:t>следующие</w:t>
      </w:r>
      <w:r w:rsidRPr="00BB6485">
        <w:rPr>
          <w:spacing w:val="-14"/>
          <w:sz w:val="24"/>
        </w:rPr>
        <w:t xml:space="preserve"> </w:t>
      </w:r>
      <w:r w:rsidRPr="00BB6485">
        <w:rPr>
          <w:sz w:val="24"/>
        </w:rPr>
        <w:t>результаты:</w:t>
      </w:r>
    </w:p>
    <w:p w:rsidR="0095056D" w:rsidRPr="00DE5B66" w:rsidRDefault="0095056D" w:rsidP="0095056D">
      <w:pPr>
        <w:pStyle w:val="a8"/>
        <w:ind w:left="720" w:right="89"/>
        <w:rPr>
          <w:sz w:val="24"/>
          <w:highlight w:val="yellow"/>
        </w:rPr>
      </w:pPr>
    </w:p>
    <w:p w:rsidR="0095056D" w:rsidRPr="009A73E7" w:rsidRDefault="0095056D" w:rsidP="005B2256">
      <w:pPr>
        <w:pStyle w:val="ac"/>
        <w:tabs>
          <w:tab w:val="left" w:pos="2210"/>
        </w:tabs>
        <w:ind w:left="1068"/>
        <w:rPr>
          <w:rFonts w:ascii="Times New Roman" w:hAnsi="Times New Roman"/>
          <w:b/>
          <w:sz w:val="24"/>
          <w:szCs w:val="24"/>
        </w:rPr>
      </w:pPr>
      <w:r w:rsidRPr="009A73E7">
        <w:rPr>
          <w:rFonts w:ascii="Times New Roman" w:hAnsi="Times New Roman"/>
          <w:b/>
          <w:sz w:val="24"/>
          <w:szCs w:val="24"/>
        </w:rPr>
        <w:t>Результаты ВПР 4 классов</w:t>
      </w:r>
    </w:p>
    <w:p w:rsidR="0095056D" w:rsidRPr="009A73E7" w:rsidRDefault="0095056D" w:rsidP="0095056D">
      <w:pPr>
        <w:pStyle w:val="ac"/>
        <w:tabs>
          <w:tab w:val="left" w:pos="2210"/>
        </w:tabs>
        <w:ind w:left="1068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760"/>
        <w:gridCol w:w="2266"/>
        <w:gridCol w:w="2733"/>
      </w:tblGrid>
      <w:tr w:rsidR="0095056D" w:rsidRPr="009A73E7" w:rsidTr="005B2256">
        <w:tc>
          <w:tcPr>
            <w:tcW w:w="2760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E7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733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E7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95056D" w:rsidRPr="009A73E7" w:rsidTr="005B2256">
        <w:tc>
          <w:tcPr>
            <w:tcW w:w="2760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6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3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93,10</w:t>
            </w:r>
          </w:p>
        </w:tc>
        <w:tc>
          <w:tcPr>
            <w:tcW w:w="2733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37,93</w:t>
            </w:r>
          </w:p>
        </w:tc>
      </w:tr>
      <w:tr w:rsidR="0095056D" w:rsidRPr="009A73E7" w:rsidTr="005B2256">
        <w:tc>
          <w:tcPr>
            <w:tcW w:w="2760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E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6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7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97.75</w:t>
            </w:r>
          </w:p>
        </w:tc>
        <w:tc>
          <w:tcPr>
            <w:tcW w:w="2733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7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70.78</w:t>
            </w:r>
          </w:p>
        </w:tc>
      </w:tr>
      <w:tr w:rsidR="0095056D" w:rsidRPr="009A73E7" w:rsidTr="005B2256">
        <w:tc>
          <w:tcPr>
            <w:tcW w:w="2760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E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6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97,56</w:t>
            </w:r>
          </w:p>
        </w:tc>
        <w:tc>
          <w:tcPr>
            <w:tcW w:w="2733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69,51</w:t>
            </w:r>
          </w:p>
        </w:tc>
      </w:tr>
    </w:tbl>
    <w:p w:rsidR="0095056D" w:rsidRPr="009A73E7" w:rsidRDefault="0095056D" w:rsidP="0095056D">
      <w:pPr>
        <w:pStyle w:val="ac"/>
        <w:tabs>
          <w:tab w:val="left" w:pos="2210"/>
        </w:tabs>
        <w:ind w:left="1068"/>
        <w:rPr>
          <w:rFonts w:ascii="Times New Roman" w:hAnsi="Times New Roman"/>
          <w:sz w:val="24"/>
          <w:szCs w:val="24"/>
        </w:rPr>
      </w:pPr>
    </w:p>
    <w:p w:rsidR="0095056D" w:rsidRDefault="005B2256" w:rsidP="0095056D">
      <w:pPr>
        <w:tabs>
          <w:tab w:val="left" w:pos="2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5056D" w:rsidRPr="003B3F03">
        <w:rPr>
          <w:rFonts w:ascii="Times New Roman" w:hAnsi="Times New Roman"/>
          <w:b/>
          <w:sz w:val="24"/>
          <w:szCs w:val="24"/>
        </w:rPr>
        <w:t>Вывод:</w:t>
      </w:r>
      <w:r w:rsidR="0095056D" w:rsidRPr="003B3F03">
        <w:rPr>
          <w:rFonts w:ascii="Times New Roman" w:hAnsi="Times New Roman"/>
          <w:sz w:val="24"/>
          <w:szCs w:val="24"/>
        </w:rPr>
        <w:t xml:space="preserve"> ученики 4-х классов показали высокие результаты освоения программ</w:t>
      </w:r>
      <w:r w:rsidR="0095056D">
        <w:rPr>
          <w:rFonts w:ascii="Times New Roman" w:hAnsi="Times New Roman"/>
          <w:sz w:val="24"/>
          <w:szCs w:val="24"/>
        </w:rPr>
        <w:t>ы начального общего образования по математике и окружающему миру. По русскому языку выявлено низкое качество з</w:t>
      </w:r>
      <w:r w:rsidR="005A47B0">
        <w:rPr>
          <w:rFonts w:ascii="Times New Roman" w:hAnsi="Times New Roman"/>
          <w:sz w:val="24"/>
          <w:szCs w:val="24"/>
        </w:rPr>
        <w:t>наний (37,93%)</w:t>
      </w:r>
      <w:r w:rsidR="0095056D">
        <w:rPr>
          <w:rFonts w:ascii="Times New Roman" w:hAnsi="Times New Roman"/>
          <w:sz w:val="24"/>
          <w:szCs w:val="24"/>
        </w:rPr>
        <w:t>.</w:t>
      </w:r>
      <w:r w:rsidR="0095056D" w:rsidRPr="003B3F03">
        <w:rPr>
          <w:rFonts w:ascii="Times New Roman" w:hAnsi="Times New Roman"/>
          <w:sz w:val="24"/>
          <w:szCs w:val="24"/>
        </w:rPr>
        <w:t xml:space="preserve"> </w:t>
      </w:r>
    </w:p>
    <w:p w:rsidR="0095056D" w:rsidRPr="000B19DB" w:rsidRDefault="005B2256" w:rsidP="0095056D">
      <w:pPr>
        <w:tabs>
          <w:tab w:val="left" w:pos="22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5056D" w:rsidRPr="000B19DB">
        <w:rPr>
          <w:rFonts w:ascii="Times New Roman" w:hAnsi="Times New Roman"/>
          <w:b/>
          <w:sz w:val="24"/>
          <w:szCs w:val="24"/>
        </w:rPr>
        <w:t>Результаты ВПР 5 классы 2023-2024</w:t>
      </w:r>
      <w:r w:rsidR="005A47B0">
        <w:rPr>
          <w:rFonts w:ascii="Times New Roman" w:hAnsi="Times New Roman"/>
          <w:b/>
          <w:sz w:val="24"/>
          <w:szCs w:val="24"/>
        </w:rPr>
        <w:t xml:space="preserve"> </w:t>
      </w:r>
      <w:r w:rsidR="0095056D" w:rsidRPr="000B19DB">
        <w:rPr>
          <w:rFonts w:ascii="Times New Roman" w:hAnsi="Times New Roman"/>
          <w:b/>
          <w:sz w:val="24"/>
          <w:szCs w:val="24"/>
        </w:rPr>
        <w:t>г</w:t>
      </w:r>
    </w:p>
    <w:tbl>
      <w:tblPr>
        <w:tblStyle w:val="af2"/>
        <w:tblW w:w="1031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4"/>
        <w:gridCol w:w="1206"/>
        <w:gridCol w:w="1020"/>
        <w:gridCol w:w="1647"/>
        <w:gridCol w:w="1535"/>
        <w:gridCol w:w="11"/>
        <w:gridCol w:w="3096"/>
      </w:tblGrid>
      <w:tr w:rsidR="0095056D" w:rsidRPr="00DE5B66" w:rsidTr="005B2256">
        <w:tc>
          <w:tcPr>
            <w:tcW w:w="1804" w:type="dxa"/>
            <w:shd w:val="clear" w:color="auto" w:fill="FFFFFF" w:themeFill="background1"/>
          </w:tcPr>
          <w:p w:rsidR="0095056D" w:rsidRPr="0067258D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shd w:val="clear" w:color="auto" w:fill="FFFFFF" w:themeFill="background1"/>
          </w:tcPr>
          <w:p w:rsidR="0095056D" w:rsidRDefault="0095056D" w:rsidP="005B2256">
            <w:pPr>
              <w:spacing w:after="0" w:line="240" w:lineRule="auto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ВПР 4</w:t>
            </w: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056D" w:rsidRPr="0067258D" w:rsidRDefault="0095056D" w:rsidP="005B2256">
            <w:pPr>
              <w:spacing w:after="0" w:line="240" w:lineRule="auto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 г</w:t>
            </w:r>
          </w:p>
        </w:tc>
        <w:tc>
          <w:tcPr>
            <w:tcW w:w="3193" w:type="dxa"/>
            <w:gridSpan w:val="3"/>
            <w:shd w:val="clear" w:color="auto" w:fill="FFFFFF" w:themeFill="background1"/>
          </w:tcPr>
          <w:p w:rsidR="0095056D" w:rsidRDefault="0095056D" w:rsidP="005B2256">
            <w:pPr>
              <w:spacing w:after="0" w:line="240" w:lineRule="auto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258D">
              <w:rPr>
                <w:rFonts w:ascii="Times New Roman" w:hAnsi="Times New Roman"/>
                <w:b/>
                <w:sz w:val="24"/>
                <w:szCs w:val="24"/>
              </w:rPr>
              <w:t>Результаты ВПР 5 классы</w:t>
            </w:r>
          </w:p>
          <w:p w:rsidR="0095056D" w:rsidRPr="00DE5B66" w:rsidRDefault="0095056D" w:rsidP="005B2256">
            <w:pPr>
              <w:spacing w:after="0" w:line="240" w:lineRule="auto"/>
              <w:ind w:right="-5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  <w:r w:rsidR="005A4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096" w:type="dxa"/>
            <w:shd w:val="clear" w:color="auto" w:fill="FFFFFF" w:themeFill="background1"/>
          </w:tcPr>
          <w:p w:rsidR="0095056D" w:rsidRPr="0067258D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2022-2023 учебным годом</w:t>
            </w:r>
          </w:p>
        </w:tc>
      </w:tr>
      <w:tr w:rsidR="0095056D" w:rsidRPr="00DE5B66" w:rsidTr="005B2256">
        <w:tc>
          <w:tcPr>
            <w:tcW w:w="1804" w:type="dxa"/>
            <w:shd w:val="clear" w:color="auto" w:fill="FFFFFF" w:themeFill="background1"/>
          </w:tcPr>
          <w:p w:rsidR="0095056D" w:rsidRPr="0067258D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</w:t>
            </w:r>
          </w:p>
        </w:tc>
        <w:tc>
          <w:tcPr>
            <w:tcW w:w="1020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Кач-во знаний</w:t>
            </w:r>
          </w:p>
        </w:tc>
        <w:tc>
          <w:tcPr>
            <w:tcW w:w="1647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258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35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258D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07" w:type="dxa"/>
            <w:gridSpan w:val="2"/>
            <w:shd w:val="clear" w:color="auto" w:fill="FFFFFF" w:themeFill="background1"/>
          </w:tcPr>
          <w:p w:rsidR="0095056D" w:rsidRPr="0067258D" w:rsidRDefault="0095056D" w:rsidP="005B2256">
            <w:pPr>
              <w:pStyle w:val="ac"/>
              <w:tabs>
                <w:tab w:val="left" w:pos="22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9DB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</w:tr>
      <w:tr w:rsidR="0095056D" w:rsidRPr="00DE5B66" w:rsidTr="005B2256">
        <w:tc>
          <w:tcPr>
            <w:tcW w:w="1804" w:type="dxa"/>
            <w:shd w:val="clear" w:color="auto" w:fill="FFFFFF" w:themeFill="background1"/>
          </w:tcPr>
          <w:p w:rsidR="0095056D" w:rsidRPr="0067258D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58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06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0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7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3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7" w:type="dxa"/>
            <w:gridSpan w:val="2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успеваемости на 3,26 % и качества знаний на 22 %</w:t>
            </w:r>
          </w:p>
        </w:tc>
      </w:tr>
      <w:tr w:rsidR="0095056D" w:rsidRPr="00DE5B66" w:rsidTr="005B2256">
        <w:tc>
          <w:tcPr>
            <w:tcW w:w="1804" w:type="dxa"/>
            <w:shd w:val="clear" w:color="auto" w:fill="FFFFFF" w:themeFill="background1"/>
          </w:tcPr>
          <w:p w:rsidR="0095056D" w:rsidRPr="0067258D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58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06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0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7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90.74</w:t>
            </w:r>
          </w:p>
        </w:tc>
        <w:tc>
          <w:tcPr>
            <w:tcW w:w="153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57.40</w:t>
            </w:r>
          </w:p>
        </w:tc>
        <w:tc>
          <w:tcPr>
            <w:tcW w:w="3107" w:type="dxa"/>
            <w:gridSpan w:val="2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r w:rsidRPr="001F32D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 на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,26% и качества знаний на 7,6</w:t>
            </w:r>
            <w:r w:rsidRPr="001F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056D" w:rsidRPr="00DE5B66" w:rsidTr="005B2256">
        <w:tc>
          <w:tcPr>
            <w:tcW w:w="1804" w:type="dxa"/>
            <w:shd w:val="clear" w:color="auto" w:fill="FFFFFF" w:themeFill="background1"/>
          </w:tcPr>
          <w:p w:rsidR="0095056D" w:rsidRPr="0067258D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58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6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7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D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  <w:tc>
          <w:tcPr>
            <w:tcW w:w="1535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58D">
              <w:rPr>
                <w:rFonts w:ascii="Times New Roman" w:eastAsia="Times New Roman" w:hAnsi="Times New Roman" w:cs="Times New Roman"/>
                <w:sz w:val="24"/>
                <w:szCs w:val="24"/>
              </w:rPr>
              <w:t>46,55</w:t>
            </w:r>
          </w:p>
        </w:tc>
        <w:tc>
          <w:tcPr>
            <w:tcW w:w="3107" w:type="dxa"/>
            <w:gridSpan w:val="2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стабильна, качество знаний снизилось на 18,45%</w:t>
            </w:r>
          </w:p>
        </w:tc>
      </w:tr>
      <w:tr w:rsidR="0095056D" w:rsidRPr="00DE5B66" w:rsidTr="005B2256">
        <w:tc>
          <w:tcPr>
            <w:tcW w:w="1804" w:type="dxa"/>
            <w:shd w:val="clear" w:color="auto" w:fill="FFFFFF" w:themeFill="background1"/>
          </w:tcPr>
          <w:p w:rsidR="0095056D" w:rsidRPr="0067258D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58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06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58D">
              <w:rPr>
                <w:rFonts w:ascii="Times New Roman" w:eastAsia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3107" w:type="dxa"/>
            <w:gridSpan w:val="2"/>
            <w:shd w:val="clear" w:color="auto" w:fill="FFFFFF" w:themeFill="background1"/>
          </w:tcPr>
          <w:p w:rsidR="0095056D" w:rsidRPr="0067258D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результаты успеваемости и качества знаний</w:t>
            </w:r>
          </w:p>
        </w:tc>
      </w:tr>
    </w:tbl>
    <w:p w:rsidR="0095056D" w:rsidRPr="00DE5B66" w:rsidRDefault="0095056D" w:rsidP="0095056D">
      <w:pPr>
        <w:spacing w:after="0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8D4F54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8D4F54">
        <w:rPr>
          <w:rFonts w:ascii="Times New Roman" w:hAnsi="Times New Roman"/>
          <w:sz w:val="24"/>
          <w:szCs w:val="24"/>
        </w:rPr>
        <w:t xml:space="preserve">Вывод: анализ показывает положительную динамику результатов по русскому языку. Справились с работой 92 % обучающихся, что на 3,26% больше по сравнению с прошлым годом. </w:t>
      </w:r>
      <w:r w:rsidRPr="008D4F54">
        <w:rPr>
          <w:rFonts w:ascii="Times New Roman" w:hAnsi="Times New Roman"/>
          <w:sz w:val="24"/>
          <w:szCs w:val="24"/>
        </w:rPr>
        <w:lastRenderedPageBreak/>
        <w:t>Наблюдается высокое качество знаний, 86% обучающихся выполнили работу на «4»-«5», что на 22% больше по сравнению с 2022-2023 уч годом.</w:t>
      </w:r>
    </w:p>
    <w:p w:rsidR="0095056D" w:rsidRPr="008D4F54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8D4F54">
        <w:rPr>
          <w:rFonts w:ascii="Times New Roman" w:hAnsi="Times New Roman"/>
          <w:sz w:val="24"/>
          <w:szCs w:val="24"/>
        </w:rPr>
        <w:t>По математике наблюдается небольшое снижение успеваемости. С работой справились 90,74% обучающихся, в прошлом году показатель составлял 94%. Качество знание составило 57,40%,что на  7,6% ниже, чем в прошлом году.</w:t>
      </w:r>
    </w:p>
    <w:p w:rsidR="0095056D" w:rsidRPr="008D4F54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8D4F54">
        <w:rPr>
          <w:rFonts w:ascii="Times New Roman" w:hAnsi="Times New Roman"/>
          <w:sz w:val="24"/>
          <w:szCs w:val="24"/>
        </w:rPr>
        <w:t>По биологии при стабильной успеваемости наблюдается снижение качества знаний на 18,45%.</w:t>
      </w:r>
    </w:p>
    <w:p w:rsidR="0095056D" w:rsidRPr="008D4F54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8D4F54">
        <w:rPr>
          <w:rFonts w:ascii="Times New Roman" w:hAnsi="Times New Roman"/>
          <w:sz w:val="24"/>
          <w:szCs w:val="24"/>
        </w:rPr>
        <w:t>По истории отмечаются высокие результаты успеваемости и качества знаний.</w:t>
      </w:r>
    </w:p>
    <w:p w:rsidR="0095056D" w:rsidRDefault="0095056D" w:rsidP="005B2256">
      <w:pPr>
        <w:spacing w:after="0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b/>
          <w:sz w:val="24"/>
          <w:szCs w:val="24"/>
        </w:rPr>
      </w:pPr>
      <w:r w:rsidRPr="000B19DB">
        <w:rPr>
          <w:rFonts w:ascii="Times New Roman" w:hAnsi="Times New Roman"/>
          <w:b/>
          <w:sz w:val="24"/>
          <w:szCs w:val="24"/>
        </w:rPr>
        <w:t>Результаты ВПР 6 классы 2023-2024г</w:t>
      </w:r>
    </w:p>
    <w:p w:rsidR="005B2256" w:rsidRPr="000B19DB" w:rsidRDefault="005B2256" w:rsidP="0095056D">
      <w:pPr>
        <w:spacing w:after="0"/>
        <w:ind w:right="-53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435" w:type="dxa"/>
        <w:tblLook w:val="04A0" w:firstRow="1" w:lastRow="0" w:firstColumn="1" w:lastColumn="0" w:noHBand="0" w:noVBand="1"/>
      </w:tblPr>
      <w:tblGrid>
        <w:gridCol w:w="1990"/>
        <w:gridCol w:w="1207"/>
        <w:gridCol w:w="1158"/>
        <w:gridCol w:w="15"/>
        <w:gridCol w:w="1664"/>
        <w:gridCol w:w="1415"/>
        <w:gridCol w:w="2986"/>
      </w:tblGrid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ВПР </w:t>
            </w:r>
          </w:p>
          <w:p w:rsidR="0095056D" w:rsidRPr="00CC4EA3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>2022-2023 г</w:t>
            </w:r>
          </w:p>
        </w:tc>
        <w:tc>
          <w:tcPr>
            <w:tcW w:w="3079" w:type="dxa"/>
            <w:gridSpan w:val="2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F9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ВПР </w:t>
            </w:r>
          </w:p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F98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2023-2024г</w:t>
            </w:r>
          </w:p>
        </w:tc>
        <w:tc>
          <w:tcPr>
            <w:tcW w:w="2986" w:type="dxa"/>
          </w:tcPr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</w:t>
            </w:r>
            <w:r w:rsidRPr="008A7E98">
              <w:rPr>
                <w:rFonts w:ascii="Times New Roman" w:hAnsi="Times New Roman"/>
                <w:b/>
                <w:sz w:val="24"/>
                <w:szCs w:val="24"/>
              </w:rPr>
              <w:t xml:space="preserve"> с 2022-2023 учебным годом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</w:t>
            </w:r>
          </w:p>
        </w:tc>
        <w:tc>
          <w:tcPr>
            <w:tcW w:w="1158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Кач-во знаний</w:t>
            </w:r>
          </w:p>
        </w:tc>
        <w:tc>
          <w:tcPr>
            <w:tcW w:w="1679" w:type="dxa"/>
            <w:gridSpan w:val="2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5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Кач-во знаний</w:t>
            </w:r>
          </w:p>
        </w:tc>
        <w:tc>
          <w:tcPr>
            <w:tcW w:w="2986" w:type="dxa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</w:p>
          <w:p w:rsidR="0095056D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89,65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48,27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Небольшое снижение успеваемости на 2%  и качества знаний на 2,73</w:t>
            </w:r>
            <w:r w:rsidRPr="00AD6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80.72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32.53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r w:rsidRPr="00AD620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на 5,28% и качества знаний на 15,47</w:t>
            </w:r>
            <w:r w:rsidRPr="00AD6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имеет стабильный показатель, качество знаний увеличилось на 33%.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355F92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4D1B9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результат успеваемости, но  качество знаний имеет низкий показатель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97,72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4D1B94" w:rsidRDefault="0095056D" w:rsidP="005B2256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сравнению с прошлым годом наблюдается положительная динамика успеваемости, показатель увеличился на 7,72%, но </w:t>
            </w:r>
          </w:p>
          <w:p w:rsidR="0095056D" w:rsidRPr="00355F92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4D1B9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уменьшилось на 18%.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93,47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36,95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9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результат успеваемости, но  качество знаний имеет низкий показатель</w:t>
            </w:r>
          </w:p>
        </w:tc>
      </w:tr>
    </w:tbl>
    <w:p w:rsidR="0095056D" w:rsidRPr="00712F98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</w:p>
    <w:p w:rsidR="0095056D" w:rsidRPr="00F03007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F03007">
        <w:rPr>
          <w:rFonts w:ascii="Times New Roman" w:hAnsi="Times New Roman"/>
          <w:b/>
          <w:sz w:val="24"/>
          <w:szCs w:val="24"/>
        </w:rPr>
        <w:t>Вывод</w:t>
      </w:r>
      <w:r w:rsidRPr="00F03007">
        <w:rPr>
          <w:rFonts w:ascii="Times New Roman" w:hAnsi="Times New Roman"/>
          <w:sz w:val="24"/>
          <w:szCs w:val="24"/>
        </w:rPr>
        <w:t xml:space="preserve">: в 6 классе  сравнительный анализ  показывает </w:t>
      </w:r>
    </w:p>
    <w:p w:rsidR="0095056D" w:rsidRPr="00F03007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F03007">
        <w:rPr>
          <w:rFonts w:ascii="Times New Roman" w:hAnsi="Times New Roman"/>
          <w:sz w:val="24"/>
          <w:szCs w:val="24"/>
        </w:rPr>
        <w:t>по русскому языку</w:t>
      </w:r>
      <w:r w:rsidRPr="00F03007">
        <w:t xml:space="preserve"> </w:t>
      </w:r>
      <w:r w:rsidRPr="00F03007">
        <w:rPr>
          <w:rFonts w:ascii="Times New Roman" w:hAnsi="Times New Roman"/>
          <w:sz w:val="24"/>
          <w:szCs w:val="24"/>
        </w:rPr>
        <w:t>небольшое снижение успеваемости на 2%  и качества знаний на 2,73 %,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F03007">
        <w:rPr>
          <w:rFonts w:ascii="Times New Roman" w:hAnsi="Times New Roman"/>
          <w:sz w:val="24"/>
          <w:szCs w:val="24"/>
        </w:rPr>
        <w:t>по математике</w:t>
      </w:r>
      <w:r w:rsidRPr="00F03007"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03007">
        <w:rPr>
          <w:rFonts w:ascii="Times New Roman" w:hAnsi="Times New Roman"/>
          <w:sz w:val="24"/>
          <w:szCs w:val="24"/>
        </w:rPr>
        <w:t>нижение успеваемости на 5,28% и качества знаний на 15,47 %</w:t>
      </w:r>
      <w:r>
        <w:rPr>
          <w:rFonts w:ascii="Times New Roman" w:hAnsi="Times New Roman"/>
          <w:sz w:val="24"/>
          <w:szCs w:val="24"/>
        </w:rPr>
        <w:t>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биологии</w:t>
      </w:r>
      <w:r w:rsidRPr="00F03007"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03007">
        <w:rPr>
          <w:rFonts w:ascii="Times New Roman" w:hAnsi="Times New Roman"/>
          <w:sz w:val="24"/>
          <w:szCs w:val="24"/>
        </w:rPr>
        <w:t>спеваемость имеет стабильный показатель, кач</w:t>
      </w:r>
      <w:r>
        <w:rPr>
          <w:rFonts w:ascii="Times New Roman" w:hAnsi="Times New Roman"/>
          <w:sz w:val="24"/>
          <w:szCs w:val="24"/>
        </w:rPr>
        <w:t>ество знаний увеличилось на 33%,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истории</w:t>
      </w:r>
      <w:r w:rsidRPr="00F03007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03007">
        <w:rPr>
          <w:rFonts w:ascii="Times New Roman" w:hAnsi="Times New Roman"/>
          <w:sz w:val="24"/>
          <w:szCs w:val="24"/>
        </w:rPr>
        <w:t>о сравнению с прошлым годом наблюдается положительная динамика успеваемости, пока</w:t>
      </w:r>
      <w:r>
        <w:rPr>
          <w:rFonts w:ascii="Times New Roman" w:hAnsi="Times New Roman"/>
          <w:sz w:val="24"/>
          <w:szCs w:val="24"/>
        </w:rPr>
        <w:t xml:space="preserve">затель увеличился на 7,72%, но </w:t>
      </w:r>
      <w:r w:rsidRPr="00F03007">
        <w:rPr>
          <w:rFonts w:ascii="Times New Roman" w:hAnsi="Times New Roman"/>
          <w:sz w:val="24"/>
          <w:szCs w:val="24"/>
        </w:rPr>
        <w:t>кач</w:t>
      </w:r>
      <w:r>
        <w:rPr>
          <w:rFonts w:ascii="Times New Roman" w:hAnsi="Times New Roman"/>
          <w:sz w:val="24"/>
          <w:szCs w:val="24"/>
        </w:rPr>
        <w:t>ество знаний уменьшилось на 18%,</w:t>
      </w:r>
    </w:p>
    <w:p w:rsidR="0095056D" w:rsidRPr="00F03007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географии и обществознанию наблюдается</w:t>
      </w:r>
      <w:r w:rsidRPr="00F03007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03007">
        <w:rPr>
          <w:rFonts w:ascii="Times New Roman" w:hAnsi="Times New Roman"/>
          <w:sz w:val="24"/>
          <w:szCs w:val="24"/>
        </w:rPr>
        <w:t>ысокий результат успеваемости, но  качество знаний имеет низкий показатель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0B19DB" w:rsidRDefault="0095056D" w:rsidP="0095056D">
      <w:pPr>
        <w:spacing w:after="0"/>
        <w:ind w:right="-5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ВПР 7</w:t>
      </w:r>
      <w:r w:rsidRPr="000B19DB">
        <w:rPr>
          <w:rFonts w:ascii="Times New Roman" w:hAnsi="Times New Roman"/>
          <w:b/>
          <w:sz w:val="24"/>
          <w:szCs w:val="24"/>
        </w:rPr>
        <w:t xml:space="preserve"> классы 2023-2024г</w:t>
      </w:r>
    </w:p>
    <w:tbl>
      <w:tblPr>
        <w:tblStyle w:val="af2"/>
        <w:tblW w:w="10435" w:type="dxa"/>
        <w:tblLook w:val="04A0" w:firstRow="1" w:lastRow="0" w:firstColumn="1" w:lastColumn="0" w:noHBand="0" w:noVBand="1"/>
      </w:tblPr>
      <w:tblGrid>
        <w:gridCol w:w="1990"/>
        <w:gridCol w:w="1207"/>
        <w:gridCol w:w="1158"/>
        <w:gridCol w:w="15"/>
        <w:gridCol w:w="1664"/>
        <w:gridCol w:w="1415"/>
        <w:gridCol w:w="2986"/>
      </w:tblGrid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ВПР </w:t>
            </w:r>
          </w:p>
          <w:p w:rsidR="0095056D" w:rsidRPr="00CC4EA3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>2022-2023 г</w:t>
            </w:r>
          </w:p>
        </w:tc>
        <w:tc>
          <w:tcPr>
            <w:tcW w:w="3079" w:type="dxa"/>
            <w:gridSpan w:val="2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F9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ВПР </w:t>
            </w:r>
          </w:p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12F98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2023-2024г</w:t>
            </w:r>
          </w:p>
        </w:tc>
        <w:tc>
          <w:tcPr>
            <w:tcW w:w="2986" w:type="dxa"/>
          </w:tcPr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</w:t>
            </w:r>
            <w:r w:rsidRPr="008A7E98">
              <w:rPr>
                <w:rFonts w:ascii="Times New Roman" w:hAnsi="Times New Roman"/>
                <w:b/>
                <w:sz w:val="24"/>
                <w:szCs w:val="24"/>
              </w:rPr>
              <w:t xml:space="preserve"> с 2022-2023 учебным годом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</w:t>
            </w:r>
          </w:p>
        </w:tc>
        <w:tc>
          <w:tcPr>
            <w:tcW w:w="1158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Кач-во знаний</w:t>
            </w:r>
          </w:p>
        </w:tc>
        <w:tc>
          <w:tcPr>
            <w:tcW w:w="1679" w:type="dxa"/>
            <w:gridSpan w:val="2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5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Кач-во знаний</w:t>
            </w:r>
          </w:p>
        </w:tc>
        <w:tc>
          <w:tcPr>
            <w:tcW w:w="2986" w:type="dxa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</w:p>
          <w:p w:rsidR="0095056D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85,88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успеваемос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на 2,88% и небольшое снижение качества знаний на 3,83</w:t>
            </w:r>
            <w:r w:rsidRPr="00AD6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F0300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07">
              <w:rPr>
                <w:rFonts w:ascii="Times New Roman" w:hAnsi="Times New Roman" w:cs="Times New Roman"/>
                <w:sz w:val="24"/>
                <w:szCs w:val="24"/>
              </w:rPr>
              <w:t>89.28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F0300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07">
              <w:rPr>
                <w:rFonts w:ascii="Times New Roman" w:eastAsia="Times New Roman" w:hAnsi="Times New Roman" w:cs="Times New Roman"/>
                <w:sz w:val="24"/>
                <w:szCs w:val="24"/>
              </w:rPr>
              <w:t>32.58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успеваемос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на 7,28% и </w:t>
            </w:r>
            <w:r w:rsidRPr="00F03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небольшое снижение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на 3,42%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87,87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0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динамика успеваемости на 3,87</w:t>
            </w:r>
            <w:r w:rsidRPr="00F03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качества знаний на 21,79</w:t>
            </w:r>
            <w:r w:rsidRPr="00F0300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355F92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успеваемости на 19,05</w:t>
            </w:r>
            <w:r w:rsidRPr="0079780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качества знаний на 55,72%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355F92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978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успеваемости на 1,25%, положительная динамика качества знаний на 5%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динамика успеваемости на 5 % и качества знаний на 5,18</w:t>
            </w:r>
            <w:r w:rsidRPr="0079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hAnsi="Times New Roman" w:cs="Times New Roman"/>
                <w:sz w:val="24"/>
                <w:szCs w:val="24"/>
              </w:rPr>
              <w:t>90,74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98">
              <w:rPr>
                <w:rFonts w:ascii="Times New Roman" w:eastAsia="Times New Roman" w:hAnsi="Times New Roman" w:cs="Times New Roman"/>
                <w:sz w:val="24"/>
                <w:szCs w:val="24"/>
              </w:rPr>
              <w:t>29,62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Pr="0079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 успеваемости,</w:t>
            </w:r>
            <w:r w:rsidRPr="0079780C">
              <w:t xml:space="preserve"> </w:t>
            </w:r>
            <w:r w:rsidRPr="0079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 качество знаний имеет низкий показатель </w:t>
            </w:r>
          </w:p>
        </w:tc>
      </w:tr>
    </w:tbl>
    <w:p w:rsidR="0095056D" w:rsidRPr="00DE5B66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DE5B66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79780C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5B2256">
        <w:rPr>
          <w:rFonts w:ascii="Times New Roman" w:hAnsi="Times New Roman"/>
          <w:b/>
          <w:sz w:val="24"/>
          <w:szCs w:val="24"/>
        </w:rPr>
        <w:t>Вывод</w:t>
      </w:r>
      <w:r w:rsidRPr="005B2256">
        <w:rPr>
          <w:rFonts w:ascii="Times New Roman" w:hAnsi="Times New Roman"/>
          <w:sz w:val="24"/>
          <w:szCs w:val="24"/>
        </w:rPr>
        <w:t>: в 7</w:t>
      </w:r>
      <w:r w:rsidR="005B2256">
        <w:rPr>
          <w:rFonts w:ascii="Times New Roman" w:hAnsi="Times New Roman"/>
          <w:sz w:val="24"/>
          <w:szCs w:val="24"/>
        </w:rPr>
        <w:t xml:space="preserve"> классе</w:t>
      </w:r>
      <w:r w:rsidRPr="0079780C">
        <w:rPr>
          <w:rFonts w:ascii="Times New Roman" w:hAnsi="Times New Roman"/>
          <w:sz w:val="24"/>
          <w:szCs w:val="24"/>
        </w:rPr>
        <w:t xml:space="preserve"> сравнительный анализ  показывает </w:t>
      </w:r>
    </w:p>
    <w:p w:rsidR="0095056D" w:rsidRPr="0079780C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79780C">
        <w:rPr>
          <w:rFonts w:ascii="Times New Roman" w:hAnsi="Times New Roman"/>
          <w:sz w:val="24"/>
          <w:szCs w:val="24"/>
        </w:rPr>
        <w:t xml:space="preserve">по русскому языку </w:t>
      </w:r>
      <w:r>
        <w:rPr>
          <w:rFonts w:ascii="Times New Roman" w:hAnsi="Times New Roman"/>
          <w:sz w:val="24"/>
          <w:szCs w:val="24"/>
        </w:rPr>
        <w:t>положительную динамику</w:t>
      </w:r>
      <w:r w:rsidRPr="0079780C">
        <w:rPr>
          <w:rFonts w:ascii="Times New Roman" w:hAnsi="Times New Roman"/>
          <w:sz w:val="24"/>
          <w:szCs w:val="24"/>
        </w:rPr>
        <w:t xml:space="preserve"> успеваемости на 2,88% и небольшое снижение качества знаний на 3,83 %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79780C">
        <w:rPr>
          <w:rFonts w:ascii="Times New Roman" w:hAnsi="Times New Roman"/>
          <w:sz w:val="24"/>
          <w:szCs w:val="24"/>
        </w:rPr>
        <w:t xml:space="preserve">по математике </w:t>
      </w:r>
      <w:r>
        <w:rPr>
          <w:rFonts w:ascii="Times New Roman" w:hAnsi="Times New Roman"/>
          <w:sz w:val="24"/>
          <w:szCs w:val="24"/>
        </w:rPr>
        <w:t>положительную динамику</w:t>
      </w:r>
      <w:r w:rsidRPr="0079780C">
        <w:rPr>
          <w:rFonts w:ascii="Times New Roman" w:hAnsi="Times New Roman"/>
          <w:sz w:val="24"/>
          <w:szCs w:val="24"/>
        </w:rPr>
        <w:t xml:space="preserve"> успеваемости на 7,28% и небольшое снижение качества знаний на 3,42%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79780C">
        <w:rPr>
          <w:rFonts w:ascii="Times New Roman" w:hAnsi="Times New Roman"/>
          <w:sz w:val="24"/>
          <w:szCs w:val="24"/>
        </w:rPr>
        <w:t xml:space="preserve">по биологии </w:t>
      </w:r>
      <w:r>
        <w:rPr>
          <w:rFonts w:ascii="Times New Roman" w:hAnsi="Times New Roman"/>
          <w:sz w:val="24"/>
          <w:szCs w:val="24"/>
        </w:rPr>
        <w:t>положительную динамику</w:t>
      </w:r>
      <w:r w:rsidRPr="0079780C">
        <w:rPr>
          <w:rFonts w:ascii="Times New Roman" w:hAnsi="Times New Roman"/>
          <w:sz w:val="24"/>
          <w:szCs w:val="24"/>
        </w:rPr>
        <w:t xml:space="preserve"> успеваемости на 3,87% и снижение качества знаний на 21,79%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79780C">
        <w:rPr>
          <w:rFonts w:ascii="Times New Roman" w:hAnsi="Times New Roman"/>
          <w:sz w:val="24"/>
          <w:szCs w:val="24"/>
        </w:rPr>
        <w:t xml:space="preserve"> по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9780C">
        <w:rPr>
          <w:rFonts w:ascii="Times New Roman" w:hAnsi="Times New Roman"/>
          <w:sz w:val="24"/>
          <w:szCs w:val="24"/>
        </w:rPr>
        <w:t>нижение успе</w:t>
      </w:r>
      <w:r>
        <w:rPr>
          <w:rFonts w:ascii="Times New Roman" w:hAnsi="Times New Roman"/>
          <w:sz w:val="24"/>
          <w:szCs w:val="24"/>
        </w:rPr>
        <w:t>ваемости на 1,25%, положительную динамику</w:t>
      </w:r>
      <w:r w:rsidRPr="0079780C">
        <w:rPr>
          <w:rFonts w:ascii="Times New Roman" w:hAnsi="Times New Roman"/>
          <w:sz w:val="24"/>
          <w:szCs w:val="24"/>
        </w:rPr>
        <w:t xml:space="preserve"> качества знаний на 5%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обществознанию</w:t>
      </w:r>
      <w:r w:rsidRPr="00235E2C">
        <w:t xml:space="preserve"> </w:t>
      </w:r>
      <w:r>
        <w:rPr>
          <w:rFonts w:ascii="Times New Roman" w:hAnsi="Times New Roman"/>
          <w:sz w:val="24"/>
          <w:szCs w:val="24"/>
        </w:rPr>
        <w:t>положительную динамику</w:t>
      </w:r>
      <w:r w:rsidRPr="00235E2C">
        <w:rPr>
          <w:rFonts w:ascii="Times New Roman" w:hAnsi="Times New Roman"/>
          <w:sz w:val="24"/>
          <w:szCs w:val="24"/>
        </w:rPr>
        <w:t xml:space="preserve"> успеваемости на 5 % и качества знаний на 5,18 %</w:t>
      </w:r>
      <w:r>
        <w:rPr>
          <w:rFonts w:ascii="Times New Roman" w:hAnsi="Times New Roman"/>
          <w:sz w:val="24"/>
          <w:szCs w:val="24"/>
        </w:rPr>
        <w:t xml:space="preserve"> . П</w:t>
      </w:r>
      <w:r w:rsidRPr="0079780C">
        <w:rPr>
          <w:rFonts w:ascii="Times New Roman" w:hAnsi="Times New Roman"/>
          <w:sz w:val="24"/>
          <w:szCs w:val="24"/>
        </w:rPr>
        <w:t>о географии и обществознанию наблюдается высокий результат успеваемости, но  качество знаний имеет низкий показатель</w:t>
      </w:r>
      <w:r>
        <w:rPr>
          <w:rFonts w:ascii="Times New Roman" w:hAnsi="Times New Roman"/>
          <w:sz w:val="24"/>
          <w:szCs w:val="24"/>
        </w:rPr>
        <w:t>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физике</w:t>
      </w:r>
      <w:r w:rsidRPr="00235E2C">
        <w:t xml:space="preserve"> </w:t>
      </w:r>
      <w:r>
        <w:rPr>
          <w:rFonts w:ascii="Times New Roman" w:hAnsi="Times New Roman"/>
          <w:sz w:val="24"/>
          <w:szCs w:val="24"/>
        </w:rPr>
        <w:t>высокий</w:t>
      </w:r>
      <w:r w:rsidRPr="00235E2C">
        <w:rPr>
          <w:rFonts w:ascii="Times New Roman" w:hAnsi="Times New Roman"/>
          <w:sz w:val="24"/>
          <w:szCs w:val="24"/>
        </w:rPr>
        <w:t xml:space="preserve"> показатель успеваемости, но  качество знаний имеет низкий показатель</w:t>
      </w:r>
      <w:r>
        <w:rPr>
          <w:rFonts w:ascii="Times New Roman" w:hAnsi="Times New Roman"/>
          <w:sz w:val="24"/>
          <w:szCs w:val="24"/>
        </w:rPr>
        <w:t>.</w:t>
      </w:r>
    </w:p>
    <w:p w:rsidR="0095056D" w:rsidRPr="00235E2C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ВПР 8</w:t>
      </w:r>
      <w:r w:rsidRPr="000B19DB">
        <w:rPr>
          <w:rFonts w:ascii="Times New Roman" w:hAnsi="Times New Roman"/>
          <w:b/>
          <w:sz w:val="24"/>
          <w:szCs w:val="24"/>
        </w:rPr>
        <w:t xml:space="preserve"> классы 2023-2024г</w:t>
      </w:r>
    </w:p>
    <w:p w:rsidR="005B2256" w:rsidRPr="000B19DB" w:rsidRDefault="005B2256" w:rsidP="0095056D">
      <w:pPr>
        <w:spacing w:after="0"/>
        <w:ind w:right="-53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435" w:type="dxa"/>
        <w:tblLook w:val="04A0" w:firstRow="1" w:lastRow="0" w:firstColumn="1" w:lastColumn="0" w:noHBand="0" w:noVBand="1"/>
      </w:tblPr>
      <w:tblGrid>
        <w:gridCol w:w="1990"/>
        <w:gridCol w:w="1207"/>
        <w:gridCol w:w="1158"/>
        <w:gridCol w:w="15"/>
        <w:gridCol w:w="1664"/>
        <w:gridCol w:w="1415"/>
        <w:gridCol w:w="2986"/>
      </w:tblGrid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ВПР </w:t>
            </w:r>
          </w:p>
          <w:p w:rsidR="0095056D" w:rsidRPr="00CC4EA3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EA3">
              <w:rPr>
                <w:rFonts w:ascii="Times New Roman" w:hAnsi="Times New Roman"/>
                <w:b/>
                <w:sz w:val="24"/>
                <w:szCs w:val="24"/>
              </w:rPr>
              <w:t>2022-2023 г</w:t>
            </w:r>
          </w:p>
        </w:tc>
        <w:tc>
          <w:tcPr>
            <w:tcW w:w="3079" w:type="dxa"/>
            <w:gridSpan w:val="2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F9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ВПР </w:t>
            </w:r>
          </w:p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12F98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2023-2024г</w:t>
            </w:r>
          </w:p>
        </w:tc>
        <w:tc>
          <w:tcPr>
            <w:tcW w:w="2986" w:type="dxa"/>
          </w:tcPr>
          <w:p w:rsidR="0095056D" w:rsidRPr="00712F98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</w:t>
            </w:r>
            <w:r w:rsidRPr="008A7E98">
              <w:rPr>
                <w:rFonts w:ascii="Times New Roman" w:hAnsi="Times New Roman"/>
                <w:b/>
                <w:sz w:val="24"/>
                <w:szCs w:val="24"/>
              </w:rPr>
              <w:t xml:space="preserve"> с 2022-2023 учебным годом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</w:t>
            </w:r>
          </w:p>
        </w:tc>
        <w:tc>
          <w:tcPr>
            <w:tcW w:w="1158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Кач-во знаний</w:t>
            </w:r>
          </w:p>
        </w:tc>
        <w:tc>
          <w:tcPr>
            <w:tcW w:w="1679" w:type="dxa"/>
            <w:gridSpan w:val="2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5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Кач-во знаний</w:t>
            </w:r>
          </w:p>
        </w:tc>
        <w:tc>
          <w:tcPr>
            <w:tcW w:w="2986" w:type="dxa"/>
          </w:tcPr>
          <w:p w:rsidR="0095056D" w:rsidRDefault="0095056D" w:rsidP="005B2256">
            <w:pPr>
              <w:spacing w:after="0"/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</w:p>
          <w:p w:rsidR="0095056D" w:rsidRDefault="0095056D" w:rsidP="005B2256">
            <w:pPr>
              <w:ind w:righ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95,58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57,35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Небольшое снижение успеваемости на 2,42% и качества знаний на 3,65</w:t>
            </w:r>
            <w:r w:rsidRPr="003F27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3F27CE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CE">
              <w:rPr>
                <w:rFonts w:ascii="Times New Roman" w:hAnsi="Times New Roman" w:cs="Times New Roman"/>
                <w:sz w:val="24"/>
                <w:szCs w:val="24"/>
              </w:rPr>
              <w:t>76.19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3F27CE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CE">
              <w:rPr>
                <w:rFonts w:ascii="Times New Roman" w:eastAsia="Times New Roman" w:hAnsi="Times New Roman" w:cs="Times New Roman"/>
                <w:sz w:val="24"/>
                <w:szCs w:val="24"/>
              </w:rPr>
              <w:t>14.28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стабильной успеваемости, качество знаний имеет положительную динамику на 2,28%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работой справились все обучающиеся, качество знаний снизилось на 2% и  имеет низкий показатель  всего 18%.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38,09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2D0D3E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имеет положительную динамику на 21,71%, качество знаний увеличилось на 15,09%.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2D0D3E" w:rsidRDefault="0095056D" w:rsidP="005B2256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имеет небольшое снижение на 4,35%,</w:t>
            </w:r>
          </w:p>
          <w:p w:rsidR="0095056D" w:rsidRPr="002D0D3E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знаний увеличилось на 6</w:t>
            </w: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,43%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успеваемости на 11,79</w:t>
            </w: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% и качества знаний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7,9</w:t>
            </w: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4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еет положительную динамику на 10,5</w:t>
            </w: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%,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знаний снизилось на 10,2%</w:t>
            </w:r>
          </w:p>
        </w:tc>
      </w:tr>
      <w:tr w:rsidR="0095056D" w:rsidRPr="00712F98" w:rsidTr="005B2256">
        <w:tc>
          <w:tcPr>
            <w:tcW w:w="1990" w:type="dxa"/>
          </w:tcPr>
          <w:p w:rsidR="0095056D" w:rsidRPr="00712F98" w:rsidRDefault="0095056D" w:rsidP="005B2256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E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07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shd w:val="clear" w:color="auto" w:fill="FFFFFF" w:themeFill="background1"/>
          </w:tcPr>
          <w:p w:rsidR="0095056D" w:rsidRPr="009A73E7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E7">
              <w:rPr>
                <w:rFonts w:ascii="Times New Roman" w:eastAsia="Times New Roman" w:hAnsi="Times New Roman" w:cs="Times New Roman"/>
                <w:sz w:val="24"/>
                <w:szCs w:val="24"/>
              </w:rPr>
              <w:t>71,42</w:t>
            </w:r>
          </w:p>
        </w:tc>
        <w:tc>
          <w:tcPr>
            <w:tcW w:w="2986" w:type="dxa"/>
            <w:shd w:val="clear" w:color="auto" w:fill="FFFFFF" w:themeFill="background1"/>
          </w:tcPr>
          <w:p w:rsidR="0095056D" w:rsidRPr="00712F98" w:rsidRDefault="0095056D" w:rsidP="005B2256">
            <w:pPr>
              <w:pStyle w:val="TableParagraph"/>
              <w:tabs>
                <w:tab w:val="left" w:pos="219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3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результаты успеваемости и качества знаний</w:t>
            </w:r>
          </w:p>
        </w:tc>
      </w:tr>
    </w:tbl>
    <w:p w:rsidR="0095056D" w:rsidRPr="00DE5B66" w:rsidRDefault="0095056D" w:rsidP="0095056D">
      <w:pPr>
        <w:spacing w:after="0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 w:rsidRPr="005B2256">
        <w:rPr>
          <w:rFonts w:ascii="Times New Roman" w:hAnsi="Times New Roman"/>
          <w:b/>
          <w:sz w:val="24"/>
          <w:szCs w:val="24"/>
        </w:rPr>
        <w:t>Вывод</w:t>
      </w:r>
      <w:r w:rsidRPr="005B2256">
        <w:rPr>
          <w:rFonts w:ascii="Times New Roman" w:hAnsi="Times New Roman"/>
          <w:sz w:val="24"/>
          <w:szCs w:val="24"/>
        </w:rPr>
        <w:t>: в</w:t>
      </w:r>
      <w:r>
        <w:rPr>
          <w:rFonts w:ascii="Times New Roman" w:hAnsi="Times New Roman"/>
          <w:sz w:val="24"/>
          <w:szCs w:val="24"/>
        </w:rPr>
        <w:t xml:space="preserve"> 8</w:t>
      </w:r>
      <w:r w:rsidR="005B2256">
        <w:rPr>
          <w:rFonts w:ascii="Times New Roman" w:hAnsi="Times New Roman"/>
          <w:sz w:val="24"/>
          <w:szCs w:val="24"/>
        </w:rPr>
        <w:t xml:space="preserve"> классе сравнительный анализ </w:t>
      </w:r>
      <w:r w:rsidRPr="002D0D3E">
        <w:rPr>
          <w:rFonts w:ascii="Times New Roman" w:hAnsi="Times New Roman"/>
          <w:sz w:val="24"/>
          <w:szCs w:val="24"/>
        </w:rPr>
        <w:t>показывает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языку</w:t>
      </w:r>
      <w:r w:rsidRPr="002D0D3E"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2D0D3E">
        <w:rPr>
          <w:rFonts w:ascii="Times New Roman" w:hAnsi="Times New Roman"/>
          <w:sz w:val="24"/>
          <w:szCs w:val="24"/>
        </w:rPr>
        <w:t>ебольшое снижение успеваемости на 2,42% и качества знаний на 3,65%</w:t>
      </w:r>
      <w:r>
        <w:rPr>
          <w:rFonts w:ascii="Times New Roman" w:hAnsi="Times New Roman"/>
          <w:sz w:val="24"/>
          <w:szCs w:val="24"/>
        </w:rPr>
        <w:t>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</w:t>
      </w:r>
      <w:r w:rsidRPr="002D0D3E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D0D3E">
        <w:rPr>
          <w:rFonts w:ascii="Times New Roman" w:hAnsi="Times New Roman"/>
          <w:sz w:val="24"/>
          <w:szCs w:val="24"/>
        </w:rPr>
        <w:t>ри стабильной успеваемости, качество знаний имеет положительную динамику на 2,28%</w:t>
      </w:r>
      <w:r>
        <w:rPr>
          <w:rFonts w:ascii="Times New Roman" w:hAnsi="Times New Roman"/>
          <w:sz w:val="24"/>
          <w:szCs w:val="24"/>
        </w:rPr>
        <w:t>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биологии с</w:t>
      </w:r>
      <w:r w:rsidRPr="002D0D3E">
        <w:rPr>
          <w:rFonts w:ascii="Times New Roman" w:hAnsi="Times New Roman"/>
          <w:sz w:val="24"/>
          <w:szCs w:val="24"/>
        </w:rPr>
        <w:t xml:space="preserve"> работой справились все обучающиеся, качество знаний снизилось на 2% и  име</w:t>
      </w:r>
      <w:r>
        <w:rPr>
          <w:rFonts w:ascii="Times New Roman" w:hAnsi="Times New Roman"/>
          <w:sz w:val="24"/>
          <w:szCs w:val="24"/>
        </w:rPr>
        <w:t>ет низкий показатель  всего 18%,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географии</w:t>
      </w:r>
      <w:r w:rsidRPr="002D0D3E"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D0D3E">
        <w:rPr>
          <w:rFonts w:ascii="Times New Roman" w:hAnsi="Times New Roman"/>
          <w:sz w:val="24"/>
          <w:szCs w:val="24"/>
        </w:rPr>
        <w:t>спеваемость имеет положительную динамику на 21,71%, качест</w:t>
      </w:r>
      <w:r>
        <w:rPr>
          <w:rFonts w:ascii="Times New Roman" w:hAnsi="Times New Roman"/>
          <w:sz w:val="24"/>
          <w:szCs w:val="24"/>
        </w:rPr>
        <w:t>во знаний увеличилось на 15,09%,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истории</w:t>
      </w:r>
      <w:r w:rsidRPr="002D0D3E"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D0D3E">
        <w:rPr>
          <w:rFonts w:ascii="Times New Roman" w:hAnsi="Times New Roman"/>
          <w:sz w:val="24"/>
          <w:szCs w:val="24"/>
        </w:rPr>
        <w:t>спеваемость име</w:t>
      </w:r>
      <w:r>
        <w:rPr>
          <w:rFonts w:ascii="Times New Roman" w:hAnsi="Times New Roman"/>
          <w:sz w:val="24"/>
          <w:szCs w:val="24"/>
        </w:rPr>
        <w:t>ет небольшое снижение на 4,35%,</w:t>
      </w:r>
      <w:r w:rsidRPr="002D0D3E">
        <w:rPr>
          <w:rFonts w:ascii="Times New Roman" w:hAnsi="Times New Roman"/>
          <w:sz w:val="24"/>
          <w:szCs w:val="24"/>
        </w:rPr>
        <w:t>качество знаний увеличилось на 6,43%</w:t>
      </w:r>
      <w:r>
        <w:rPr>
          <w:rFonts w:ascii="Times New Roman" w:hAnsi="Times New Roman"/>
          <w:sz w:val="24"/>
          <w:szCs w:val="24"/>
        </w:rPr>
        <w:t>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обществознанию с</w:t>
      </w:r>
      <w:r w:rsidRPr="00333711">
        <w:rPr>
          <w:rFonts w:ascii="Times New Roman" w:hAnsi="Times New Roman"/>
          <w:sz w:val="24"/>
          <w:szCs w:val="24"/>
        </w:rPr>
        <w:t>нижение успеваемости на 11,79% и качества знаний на 7,9%</w:t>
      </w:r>
      <w:r>
        <w:rPr>
          <w:rFonts w:ascii="Times New Roman" w:hAnsi="Times New Roman"/>
          <w:sz w:val="24"/>
          <w:szCs w:val="24"/>
        </w:rPr>
        <w:t>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физике у</w:t>
      </w:r>
      <w:r w:rsidRPr="00333711">
        <w:rPr>
          <w:rFonts w:ascii="Times New Roman" w:hAnsi="Times New Roman"/>
          <w:sz w:val="24"/>
          <w:szCs w:val="24"/>
        </w:rPr>
        <w:t>спеваемость имеет положительную динамику на 10,5%, качество знаний снизилось на 10,2%</w:t>
      </w:r>
      <w:r>
        <w:rPr>
          <w:rFonts w:ascii="Times New Roman" w:hAnsi="Times New Roman"/>
          <w:sz w:val="24"/>
          <w:szCs w:val="24"/>
        </w:rPr>
        <w:t>,</w:t>
      </w:r>
    </w:p>
    <w:p w:rsidR="0095056D" w:rsidRDefault="0095056D" w:rsidP="0095056D">
      <w:pPr>
        <w:spacing w:after="0"/>
        <w:ind w:right="-5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</w:t>
      </w:r>
      <w:r w:rsidRPr="00333711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33711">
        <w:rPr>
          <w:rFonts w:ascii="Times New Roman" w:hAnsi="Times New Roman"/>
          <w:sz w:val="24"/>
          <w:szCs w:val="24"/>
        </w:rPr>
        <w:t>ысокие результаты успеваемости и качества знаний</w:t>
      </w:r>
      <w:r>
        <w:rPr>
          <w:rFonts w:ascii="Times New Roman" w:hAnsi="Times New Roman"/>
          <w:sz w:val="24"/>
          <w:szCs w:val="24"/>
        </w:rPr>
        <w:t>.</w:t>
      </w:r>
    </w:p>
    <w:p w:rsidR="0095056D" w:rsidRPr="00DE5B66" w:rsidRDefault="0095056D" w:rsidP="0095056D">
      <w:pPr>
        <w:tabs>
          <w:tab w:val="left" w:pos="1141"/>
        </w:tabs>
        <w:spacing w:line="254" w:lineRule="auto"/>
        <w:ind w:right="3978"/>
        <w:rPr>
          <w:rFonts w:ascii="Times New Roman" w:hAnsi="Times New Roman"/>
          <w:sz w:val="16"/>
          <w:szCs w:val="16"/>
          <w:highlight w:val="yellow"/>
        </w:rPr>
      </w:pPr>
    </w:p>
    <w:p w:rsidR="0095056D" w:rsidRPr="00A226D8" w:rsidRDefault="0095056D" w:rsidP="0095056D">
      <w:pPr>
        <w:tabs>
          <w:tab w:val="left" w:pos="1141"/>
        </w:tabs>
        <w:spacing w:line="254" w:lineRule="auto"/>
        <w:ind w:right="-53"/>
        <w:jc w:val="center"/>
        <w:rPr>
          <w:rFonts w:ascii="Times New Roman" w:hAnsi="Times New Roman"/>
          <w:b/>
          <w:sz w:val="24"/>
          <w:szCs w:val="24"/>
        </w:rPr>
      </w:pPr>
      <w:r w:rsidRPr="00A226D8">
        <w:rPr>
          <w:rFonts w:ascii="Times New Roman" w:hAnsi="Times New Roman"/>
          <w:b/>
          <w:sz w:val="24"/>
          <w:szCs w:val="24"/>
        </w:rPr>
        <w:t>6.3. Метапредметные результаты освоения ООП обучающимися</w:t>
      </w:r>
    </w:p>
    <w:p w:rsidR="0095056D" w:rsidRPr="00DE5B66" w:rsidRDefault="0095056D" w:rsidP="0095056D">
      <w:pPr>
        <w:tabs>
          <w:tab w:val="left" w:pos="1141"/>
        </w:tabs>
        <w:spacing w:line="254" w:lineRule="auto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26D8">
        <w:rPr>
          <w:rFonts w:ascii="Times New Roman" w:hAnsi="Times New Roman"/>
          <w:sz w:val="24"/>
          <w:szCs w:val="24"/>
        </w:rPr>
        <w:t xml:space="preserve">       В 2023-2024 учебном году с целью выявления уровня сформированности метапредметных результатов были проведены метапредметные комплексные работы, составленные из компетентностных заданий, требующих от ученика не только познавательных, но и регулятивных, и коммуникативных действий.</w:t>
      </w:r>
      <w:r w:rsidRPr="00DE5B6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5056D" w:rsidRPr="00DE5B66" w:rsidRDefault="0095056D" w:rsidP="0095056D">
      <w:pPr>
        <w:tabs>
          <w:tab w:val="left" w:pos="1141"/>
        </w:tabs>
        <w:spacing w:line="254" w:lineRule="auto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26D8">
        <w:rPr>
          <w:rFonts w:ascii="Times New Roman" w:hAnsi="Times New Roman"/>
          <w:sz w:val="24"/>
          <w:szCs w:val="24"/>
        </w:rPr>
        <w:t xml:space="preserve">       Цель работы – диагностика уровня сформированности у обучающихся 1-4-х классов метапредметных универсальных действий в части раздела ООП НОО «Работа с текстом и информацией». Задания обеспечивают проверку разделов планируемых результатов освоения программы: «Работа с текстом: поиск информации и понимание прочитанного», «Работа с текстом: преобразование и интерпретация информации», «Работа с текстом: оценка информации».</w:t>
      </w:r>
      <w:r w:rsidRPr="00DE5B6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95056D" w:rsidRPr="00DE5B66" w:rsidRDefault="0095056D" w:rsidP="0095056D">
      <w:pPr>
        <w:tabs>
          <w:tab w:val="left" w:pos="1141"/>
        </w:tabs>
        <w:spacing w:line="254" w:lineRule="auto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bottomFromText="20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134"/>
        <w:gridCol w:w="992"/>
        <w:gridCol w:w="850"/>
        <w:gridCol w:w="993"/>
        <w:gridCol w:w="992"/>
        <w:gridCol w:w="1134"/>
        <w:gridCol w:w="992"/>
        <w:gridCol w:w="1276"/>
      </w:tblGrid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67" w:type="dxa"/>
            <w:vMerge w:val="restart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Кол-во уч-ся, выполнявших работу</w:t>
            </w:r>
          </w:p>
        </w:tc>
        <w:tc>
          <w:tcPr>
            <w:tcW w:w="8363" w:type="dxa"/>
            <w:gridSpan w:val="8"/>
            <w:hideMark/>
          </w:tcPr>
          <w:p w:rsidR="0095056D" w:rsidRPr="004B277B" w:rsidRDefault="0095056D" w:rsidP="005B2256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Уровень сформированности универсальных учебных действий</w:t>
            </w:r>
          </w:p>
        </w:tc>
      </w:tr>
      <w:tr w:rsidR="0095056D" w:rsidRPr="004B277B" w:rsidTr="005B2256">
        <w:trPr>
          <w:trHeight w:val="2634"/>
        </w:trPr>
        <w:tc>
          <w:tcPr>
            <w:tcW w:w="1668" w:type="dxa"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056D" w:rsidRPr="004B277B" w:rsidRDefault="0095056D" w:rsidP="005B2256">
            <w:pPr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Кол-во уч-ся,  показавших уровень  сформированности универсальных учебных действий, необходимый  для успешного продолжения обучения работы (гр.4+5)  </w:t>
            </w:r>
          </w:p>
        </w:tc>
        <w:tc>
          <w:tcPr>
            <w:tcW w:w="1843" w:type="dxa"/>
            <w:gridSpan w:val="2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количество учащихся,  показавших повышенный уровень выполнения </w:t>
            </w:r>
          </w:p>
        </w:tc>
        <w:tc>
          <w:tcPr>
            <w:tcW w:w="2126" w:type="dxa"/>
            <w:gridSpan w:val="2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количество учащихся, показавших базовый уровень выполнения работы  </w:t>
            </w:r>
          </w:p>
        </w:tc>
        <w:tc>
          <w:tcPr>
            <w:tcW w:w="2268" w:type="dxa"/>
            <w:gridSpan w:val="2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Кол-во уч-ся, показавших недостаточный уровень сформированности универсальных учебных действий, обеспечивающих качество умения 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hideMark/>
          </w:tcPr>
          <w:p w:rsidR="0095056D" w:rsidRPr="004B277B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B277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%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1а класс</w:t>
            </w:r>
            <w:r w:rsidRPr="00CC3D5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hAnsi="Times New Roman"/>
                <w:sz w:val="20"/>
                <w:szCs w:val="20"/>
              </w:rPr>
              <w:t xml:space="preserve"> Денисова А.М. 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85,18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 xml:space="preserve">9 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33,33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51,85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14,8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1б класс Смирнова В.Н.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88,46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13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50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38,46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11,53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1в класс Блинкова О.В.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17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94,4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27,77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66,66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szCs w:val="28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szCs w:val="28"/>
                <w:lang w:eastAsia="en-US"/>
              </w:rPr>
              <w:t>5,5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 а класс Бородина И.А.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29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24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82,75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8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27,58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16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55,17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4B277B">
              <w:rPr>
                <w:rFonts w:asciiTheme="minorHAnsi" w:eastAsiaTheme="minorEastAsia" w:hAnsiTheme="minorHAnsi" w:cstheme="minorBidi"/>
                <w:lang w:eastAsia="en-US"/>
              </w:rPr>
              <w:t>17,24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2б класс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Браткова М.В.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93,33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46,66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46,66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6,6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2в класс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Смирнова Н.В.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88,88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22,22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66,66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11,11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2г класс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CC3D54">
              <w:rPr>
                <w:sz w:val="20"/>
                <w:szCs w:val="20"/>
              </w:rPr>
              <w:t xml:space="preserve"> </w:t>
            </w: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Симкина Т.А.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80,95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38,09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42,85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14,28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3а класс 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Чернова Е.В.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28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93,33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8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26,66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20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66,66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6,6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3б класс</w:t>
            </w:r>
          </w:p>
          <w:p w:rsidR="0095056D" w:rsidRPr="00CC3D54" w:rsidRDefault="0095056D" w:rsidP="005B2256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Стулова Г.П.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24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88,88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7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25,92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16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59,25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4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14,81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3в класс</w:t>
            </w:r>
          </w:p>
          <w:p w:rsidR="0095056D" w:rsidRPr="00CC3D54" w:rsidRDefault="0095056D" w:rsidP="005B2256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Уткина Н.В.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15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83,33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10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55,5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5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27,8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3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16,7</w:t>
            </w:r>
          </w:p>
        </w:tc>
      </w:tr>
      <w:tr w:rsidR="0095056D" w:rsidRPr="004B277B" w:rsidTr="005B2256">
        <w:trPr>
          <w:trHeight w:val="315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4 а класс</w:t>
            </w:r>
            <w:r w:rsidRPr="00CC3D54">
              <w:rPr>
                <w:rFonts w:ascii="Times New Roman" w:hAnsi="Times New Roman"/>
                <w:sz w:val="20"/>
                <w:szCs w:val="20"/>
              </w:rPr>
              <w:t xml:space="preserve"> Толкунова Е.В.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val="en-US" w:eastAsia="en-US"/>
              </w:rPr>
              <w:t>26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20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76.92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10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38.46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38.46</w:t>
            </w:r>
          </w:p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val="en-US"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6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val="en-US" w:eastAsia="en-US"/>
              </w:rPr>
              <w:t>23.07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4б класс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Смирнова В.Н.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13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48,14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5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18,51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8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29,62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14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51,85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  <w:hideMark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4в класс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Блинкова О.В.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18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75,0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7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29,16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11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45,83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6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25</w:t>
            </w:r>
          </w:p>
        </w:tc>
      </w:tr>
      <w:tr w:rsidR="0095056D" w:rsidRPr="004B277B" w:rsidTr="005B2256">
        <w:trPr>
          <w:trHeight w:val="310"/>
        </w:trPr>
        <w:tc>
          <w:tcPr>
            <w:tcW w:w="1668" w:type="dxa"/>
          </w:tcPr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4г класс</w:t>
            </w:r>
          </w:p>
          <w:p w:rsidR="0095056D" w:rsidRPr="00CC3D54" w:rsidRDefault="0095056D" w:rsidP="005B22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C3D5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Михайлюк А.В.</w:t>
            </w:r>
          </w:p>
        </w:tc>
        <w:tc>
          <w:tcPr>
            <w:tcW w:w="567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B277B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 xml:space="preserve">9 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52,94</w:t>
            </w:r>
          </w:p>
        </w:tc>
        <w:tc>
          <w:tcPr>
            <w:tcW w:w="850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5</w:t>
            </w:r>
          </w:p>
        </w:tc>
        <w:tc>
          <w:tcPr>
            <w:tcW w:w="993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29,41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4</w:t>
            </w:r>
          </w:p>
        </w:tc>
        <w:tc>
          <w:tcPr>
            <w:tcW w:w="1134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23,52</w:t>
            </w:r>
          </w:p>
        </w:tc>
        <w:tc>
          <w:tcPr>
            <w:tcW w:w="992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8</w:t>
            </w:r>
          </w:p>
        </w:tc>
        <w:tc>
          <w:tcPr>
            <w:tcW w:w="1276" w:type="dxa"/>
          </w:tcPr>
          <w:p w:rsidR="0095056D" w:rsidRPr="004B277B" w:rsidRDefault="0095056D" w:rsidP="005B2256">
            <w:pPr>
              <w:spacing w:after="0"/>
              <w:jc w:val="center"/>
              <w:rPr>
                <w:rFonts w:asciiTheme="minorHAnsi" w:eastAsia="Calibri" w:hAnsiTheme="minorHAnsi" w:cstheme="minorBidi"/>
                <w:lang w:eastAsia="en-US"/>
              </w:rPr>
            </w:pPr>
            <w:r w:rsidRPr="004B277B">
              <w:rPr>
                <w:rFonts w:asciiTheme="minorHAnsi" w:eastAsia="Calibri" w:hAnsiTheme="minorHAnsi" w:cstheme="minorBidi"/>
                <w:lang w:eastAsia="en-US"/>
              </w:rPr>
              <w:t>47,05</w:t>
            </w:r>
          </w:p>
        </w:tc>
      </w:tr>
    </w:tbl>
    <w:p w:rsidR="0095056D" w:rsidRPr="00A226D8" w:rsidRDefault="0095056D" w:rsidP="0095056D">
      <w:pPr>
        <w:tabs>
          <w:tab w:val="left" w:pos="1141"/>
        </w:tabs>
        <w:spacing w:line="254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     При выполнении метапредметных работ обучающиеся показали следующие результаты: освоили программу 1 класса в части требований к метапредметным результатам в 1а классе </w:t>
      </w:r>
      <w:r>
        <w:rPr>
          <w:rFonts w:ascii="Times New Roman" w:hAnsi="Times New Roman"/>
          <w:sz w:val="24"/>
          <w:szCs w:val="24"/>
        </w:rPr>
        <w:t xml:space="preserve">23 ученика </w:t>
      </w:r>
      <w:r w:rsidRPr="00A226D8">
        <w:rPr>
          <w:rFonts w:ascii="Times New Roman" w:hAnsi="Times New Roman"/>
          <w:sz w:val="24"/>
          <w:szCs w:val="24"/>
        </w:rPr>
        <w:t>(85,18%), в 1б классе -  23 учеников (88,46%), в 1в классе -  17 ученика (94,4%),   Недостаточный уровень сформированности УУД, обеспечивающих качество умения учиться, имеют в 1а классе 4 учеников (14.8 %), в 1б классе- 3 ученика (11,53%), в 1в классе- 1 учеников (5,5%).</w:t>
      </w:r>
    </w:p>
    <w:p w:rsidR="0095056D" w:rsidRPr="00A226D8" w:rsidRDefault="0095056D" w:rsidP="0095056D">
      <w:pPr>
        <w:tabs>
          <w:tab w:val="left" w:pos="1141"/>
        </w:tabs>
        <w:spacing w:line="254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     Результаты, продемонстрированные второклассниками, показали, что в части требований к метапредметным результатам обучающихся освоили программу во 2а классе 24 учеников (82,75%), во 2б классе- 28 учеников (93,33%) во 2в классе- 24 учеников (88,88%), обучающихся, во</w:t>
      </w:r>
      <w:r w:rsidRPr="00A226D8">
        <w:t xml:space="preserve"> </w:t>
      </w:r>
      <w:r w:rsidRPr="00A226D8">
        <w:rPr>
          <w:rFonts w:ascii="Times New Roman" w:hAnsi="Times New Roman"/>
          <w:sz w:val="24"/>
          <w:szCs w:val="24"/>
        </w:rPr>
        <w:t>2г классе- 17 учеников (80,95%),  Недостаточный уровень сформированности УУД, обеспечивающих качество умения учиться, имеют во 2а классе 5 ученика (17.24%), во 2б классе -2 учеников (6,6%), во 2в классе -3 учеников (11,11%), во 2г классе-3 учеников (14,28%),</w:t>
      </w:r>
    </w:p>
    <w:p w:rsidR="0095056D" w:rsidRPr="00A226D8" w:rsidRDefault="0095056D" w:rsidP="0095056D">
      <w:pPr>
        <w:tabs>
          <w:tab w:val="left" w:pos="1141"/>
        </w:tabs>
        <w:spacing w:line="254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     Результаты, продемонстрированные третьеклассниками, показали, что в части требований к метапредметным результатам обучающихся освоили программу в 3а классе 28 ученика (93,33%), в 3б классе- 24 ученика (88,88%), в 3в классе- 15 ученика (83,33%). Недостаточный уровень </w:t>
      </w:r>
      <w:r w:rsidRPr="00A226D8">
        <w:rPr>
          <w:rFonts w:ascii="Times New Roman" w:hAnsi="Times New Roman"/>
          <w:sz w:val="24"/>
          <w:szCs w:val="24"/>
        </w:rPr>
        <w:lastRenderedPageBreak/>
        <w:t>сформированности УУД, обеспечивающих качество умения учиться, имеют в 3а классе 2 ученика (6,6%), в 3б классе -4 ученик (14,81%), в 3в классе -3 ученика (16,7%).</w:t>
      </w:r>
    </w:p>
    <w:p w:rsidR="0095056D" w:rsidRPr="00A226D8" w:rsidRDefault="0095056D" w:rsidP="0095056D">
      <w:pPr>
        <w:tabs>
          <w:tab w:val="left" w:pos="1141"/>
        </w:tabs>
        <w:spacing w:line="254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     Результаты, продемонстрированные четвероклассниками, показали, что в части требований к метапредметным результатам обучающихся освоили программу в 4а классе 20 учеников (76,92%), в 4б классе- 13 учеников (48,14%), в 4в классе- 18 учеников (75%), в 4г классе- 9 учеников (52,94%), обучающихся. Недостаточный уровень сформированности УУД, обеспечивающих качество умения учиться, имеют в 4а классе 6 учеников (23,07%), в 4б классе -14 учеников (51,85%), в 4в классе -6 учеников (25%.),</w:t>
      </w:r>
      <w:r w:rsidRPr="00A226D8">
        <w:t xml:space="preserve"> </w:t>
      </w:r>
      <w:r w:rsidRPr="00A226D8">
        <w:rPr>
          <w:rFonts w:ascii="Times New Roman" w:hAnsi="Times New Roman"/>
          <w:sz w:val="24"/>
          <w:szCs w:val="24"/>
        </w:rPr>
        <w:t>в 4г классе- 8 учеников (47.05%),</w:t>
      </w:r>
      <w:r w:rsidR="005B2256">
        <w:rPr>
          <w:rFonts w:ascii="Times New Roman" w:hAnsi="Times New Roman"/>
          <w:sz w:val="24"/>
          <w:szCs w:val="24"/>
        </w:rPr>
        <w:t xml:space="preserve"> </w:t>
      </w:r>
      <w:r w:rsidRPr="00A226D8">
        <w:rPr>
          <w:rFonts w:ascii="Times New Roman" w:hAnsi="Times New Roman"/>
          <w:sz w:val="24"/>
          <w:szCs w:val="24"/>
        </w:rPr>
        <w:t>обучающихся.</w:t>
      </w:r>
    </w:p>
    <w:p w:rsidR="0095056D" w:rsidRPr="00DE5B66" w:rsidRDefault="0095056D" w:rsidP="0095056D">
      <w:p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2256" w:rsidRDefault="0095056D" w:rsidP="005B22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</w:t>
      </w:r>
      <w:r w:rsidRPr="00A226D8">
        <w:rPr>
          <w:rFonts w:ascii="Times New Roman" w:hAnsi="Times New Roman"/>
          <w:b/>
          <w:sz w:val="24"/>
          <w:szCs w:val="24"/>
        </w:rPr>
        <w:t xml:space="preserve">6.4. </w:t>
      </w:r>
      <w:r w:rsidRPr="00A226D8">
        <w:rPr>
          <w:rFonts w:ascii="Times New Roman" w:hAnsi="Times New Roman"/>
          <w:b/>
          <w:bCs/>
          <w:sz w:val="24"/>
          <w:szCs w:val="24"/>
        </w:rPr>
        <w:t xml:space="preserve">Результаты диагностики сформированности функциональной </w:t>
      </w:r>
    </w:p>
    <w:p w:rsidR="0095056D" w:rsidRPr="00A226D8" w:rsidRDefault="0095056D" w:rsidP="0095056D">
      <w:pPr>
        <w:jc w:val="center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b/>
          <w:bCs/>
          <w:sz w:val="24"/>
          <w:szCs w:val="24"/>
        </w:rPr>
        <w:t>грамотности обучающихся 9 классов</w:t>
      </w:r>
    </w:p>
    <w:p w:rsidR="0095056D" w:rsidRPr="00A226D8" w:rsidRDefault="0095056D" w:rsidP="00950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     В октябре – декабре 202</w:t>
      </w:r>
      <w:r w:rsidRPr="00DB1B9C">
        <w:rPr>
          <w:rFonts w:ascii="Times New Roman" w:hAnsi="Times New Roman"/>
          <w:sz w:val="24"/>
          <w:szCs w:val="24"/>
        </w:rPr>
        <w:t>4</w:t>
      </w:r>
      <w:r w:rsidRPr="00A226D8">
        <w:rPr>
          <w:rFonts w:ascii="Times New Roman" w:hAnsi="Times New Roman"/>
          <w:sz w:val="24"/>
          <w:szCs w:val="24"/>
        </w:rPr>
        <w:t xml:space="preserve"> года была проведена диагностика уровня сформированности функциональной грамотности обучающихся 8-9</w:t>
      </w:r>
      <w:r w:rsidR="0034228E">
        <w:rPr>
          <w:rFonts w:ascii="Times New Roman" w:hAnsi="Times New Roman"/>
          <w:sz w:val="24"/>
          <w:szCs w:val="24"/>
        </w:rPr>
        <w:t>-</w:t>
      </w:r>
      <w:r w:rsidRPr="00A226D8">
        <w:rPr>
          <w:rFonts w:ascii="Times New Roman" w:hAnsi="Times New Roman"/>
          <w:sz w:val="24"/>
          <w:szCs w:val="24"/>
        </w:rPr>
        <w:t xml:space="preserve">х классов. </w:t>
      </w:r>
    </w:p>
    <w:p w:rsidR="0095056D" w:rsidRPr="00A226D8" w:rsidRDefault="0095056D" w:rsidP="0095056D">
      <w:pPr>
        <w:spacing w:after="0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     Диагностика позволила оценить компетенции обучающихся по сферам функциональной грамотности:</w:t>
      </w:r>
    </w:p>
    <w:p w:rsidR="0095056D" w:rsidRPr="00A226D8" w:rsidRDefault="0095056D" w:rsidP="00AE3113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>математическая грамотность (МГ);</w:t>
      </w:r>
    </w:p>
    <w:p w:rsidR="0095056D" w:rsidRPr="00A226D8" w:rsidRDefault="0095056D" w:rsidP="00AE3113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>читательская грамотность (ЧГ);</w:t>
      </w:r>
    </w:p>
    <w:p w:rsidR="0095056D" w:rsidRPr="00A226D8" w:rsidRDefault="0095056D" w:rsidP="00AE3113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>естественно-научная грамотность (ЕГ);</w:t>
      </w:r>
    </w:p>
    <w:p w:rsidR="0095056D" w:rsidRPr="00A226D8" w:rsidRDefault="0095056D" w:rsidP="0095056D">
      <w:pPr>
        <w:spacing w:after="0"/>
        <w:ind w:right="180"/>
        <w:contextualSpacing/>
        <w:rPr>
          <w:rFonts w:ascii="Times New Roman" w:hAnsi="Times New Roman"/>
          <w:sz w:val="24"/>
          <w:szCs w:val="24"/>
        </w:rPr>
      </w:pPr>
    </w:p>
    <w:p w:rsidR="0095056D" w:rsidRPr="00A226D8" w:rsidRDefault="0095056D" w:rsidP="00950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6D8">
        <w:rPr>
          <w:rFonts w:ascii="Times New Roman" w:hAnsi="Times New Roman"/>
          <w:sz w:val="24"/>
          <w:szCs w:val="24"/>
        </w:rPr>
        <w:t xml:space="preserve">       Диагностика проводилась с использованием материалов ФГБНУ «Институт стратегии развития образования» Российской Академии образования в компьютерном формате на платформе Российской электронной школы (fg.resh.edu.ru ).</w:t>
      </w:r>
    </w:p>
    <w:p w:rsidR="0095056D" w:rsidRPr="00A226D8" w:rsidRDefault="0095056D" w:rsidP="0095056D">
      <w:pPr>
        <w:spacing w:after="0"/>
      </w:pPr>
    </w:p>
    <w:p w:rsidR="0095056D" w:rsidRPr="003B658C" w:rsidRDefault="0095056D" w:rsidP="0095056D">
      <w:pPr>
        <w:spacing w:after="0"/>
        <w:jc w:val="center"/>
        <w:rPr>
          <w:rFonts w:ascii="Times New Roman" w:hAnsi="Times New Roman"/>
          <w:b/>
        </w:rPr>
      </w:pPr>
      <w:r w:rsidRPr="003B658C">
        <w:rPr>
          <w:rFonts w:ascii="Times New Roman" w:hAnsi="Times New Roman"/>
          <w:b/>
        </w:rPr>
        <w:t>РЕЗУЛЬТАТЫ ДИАГНОСТИКИ ПО ВИДАМ ФУНКЦИОНАЛЬНОЙ ГРАМОТНОСТИ</w:t>
      </w:r>
    </w:p>
    <w:p w:rsidR="0095056D" w:rsidRPr="00DB1B9C" w:rsidRDefault="0095056D" w:rsidP="0095056D">
      <w:pPr>
        <w:spacing w:after="0"/>
        <w:jc w:val="center"/>
      </w:pPr>
    </w:p>
    <w:tbl>
      <w:tblPr>
        <w:tblStyle w:val="25"/>
        <w:tblW w:w="10115" w:type="dxa"/>
        <w:jc w:val="center"/>
        <w:tblLook w:val="04A0" w:firstRow="1" w:lastRow="0" w:firstColumn="1" w:lastColumn="0" w:noHBand="0" w:noVBand="1"/>
      </w:tblPr>
      <w:tblGrid>
        <w:gridCol w:w="1493"/>
        <w:gridCol w:w="832"/>
        <w:gridCol w:w="561"/>
        <w:gridCol w:w="561"/>
        <w:gridCol w:w="479"/>
        <w:gridCol w:w="475"/>
        <w:gridCol w:w="483"/>
        <w:gridCol w:w="475"/>
        <w:gridCol w:w="561"/>
        <w:gridCol w:w="475"/>
        <w:gridCol w:w="585"/>
        <w:gridCol w:w="564"/>
        <w:gridCol w:w="479"/>
        <w:gridCol w:w="479"/>
        <w:gridCol w:w="483"/>
        <w:gridCol w:w="560"/>
        <w:gridCol w:w="559"/>
        <w:gridCol w:w="11"/>
      </w:tblGrid>
      <w:tr w:rsidR="0095056D" w:rsidRPr="00DB1B9C" w:rsidTr="005B2256">
        <w:trPr>
          <w:trHeight w:val="205"/>
          <w:jc w:val="center"/>
        </w:trPr>
        <w:tc>
          <w:tcPr>
            <w:tcW w:w="1593" w:type="dxa"/>
            <w:vMerge w:val="restart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 w:rsidRPr="00DB1B9C">
              <w:rPr>
                <w:lang w:val="en-US"/>
              </w:rPr>
              <w:t>Класс</w:t>
            </w:r>
          </w:p>
        </w:tc>
        <w:tc>
          <w:tcPr>
            <w:tcW w:w="860" w:type="dxa"/>
            <w:vMerge w:val="restart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 w:rsidRPr="00DB1B9C">
              <w:rPr>
                <w:lang w:val="en-US"/>
              </w:rPr>
              <w:t>Кол-во</w:t>
            </w:r>
          </w:p>
        </w:tc>
        <w:tc>
          <w:tcPr>
            <w:tcW w:w="2531" w:type="dxa"/>
            <w:gridSpan w:val="5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 w:rsidRPr="00DB1B9C">
              <w:rPr>
                <w:b/>
                <w:lang w:val="en-US" w:eastAsia="en-US"/>
              </w:rPr>
              <w:t>Читательская грамотность</w:t>
            </w:r>
          </w:p>
        </w:tc>
        <w:tc>
          <w:tcPr>
            <w:tcW w:w="2530" w:type="dxa"/>
            <w:gridSpan w:val="5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 w:rsidRPr="00DB1B9C">
              <w:rPr>
                <w:b/>
                <w:lang w:val="en-US" w:eastAsia="en-US"/>
              </w:rPr>
              <w:t>Математическая грамотность</w:t>
            </w:r>
          </w:p>
        </w:tc>
        <w:tc>
          <w:tcPr>
            <w:tcW w:w="2601" w:type="dxa"/>
            <w:gridSpan w:val="6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 w:rsidRPr="00DB1B9C">
              <w:rPr>
                <w:b/>
                <w:lang w:val="en-US" w:eastAsia="en-US"/>
              </w:rPr>
              <w:t>Естественно- научная грамотность</w:t>
            </w:r>
          </w:p>
        </w:tc>
      </w:tr>
      <w:tr w:rsidR="0095056D" w:rsidRPr="00DB1B9C" w:rsidTr="005B2256">
        <w:trPr>
          <w:gridAfter w:val="1"/>
          <w:wAfter w:w="12" w:type="dxa"/>
          <w:cantSplit/>
          <w:trHeight w:val="1545"/>
          <w:jc w:val="center"/>
        </w:trPr>
        <w:tc>
          <w:tcPr>
            <w:tcW w:w="1593" w:type="dxa"/>
            <w:vMerge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</w:p>
        </w:tc>
        <w:tc>
          <w:tcPr>
            <w:tcW w:w="860" w:type="dxa"/>
            <w:vMerge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</w:p>
        </w:tc>
        <w:tc>
          <w:tcPr>
            <w:tcW w:w="575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iCs/>
                <w:lang w:val="en-US" w:eastAsia="en-US" w:bidi="en-US"/>
              </w:rPr>
              <w:t>Недостаточный</w:t>
            </w:r>
          </w:p>
        </w:tc>
        <w:tc>
          <w:tcPr>
            <w:tcW w:w="574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iCs/>
                <w:lang w:val="en-US" w:eastAsia="en-US" w:bidi="en-US"/>
              </w:rPr>
              <w:t>Низкий</w:t>
            </w:r>
          </w:p>
        </w:tc>
        <w:tc>
          <w:tcPr>
            <w:tcW w:w="480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Средний</w:t>
            </w:r>
          </w:p>
        </w:tc>
        <w:tc>
          <w:tcPr>
            <w:tcW w:w="418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Повышенный</w:t>
            </w:r>
          </w:p>
        </w:tc>
        <w:tc>
          <w:tcPr>
            <w:tcW w:w="484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Высокий</w:t>
            </w:r>
          </w:p>
        </w:tc>
        <w:tc>
          <w:tcPr>
            <w:tcW w:w="418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iCs/>
                <w:lang w:val="en-US" w:eastAsia="en-US" w:bidi="en-US"/>
              </w:rPr>
              <w:t>Недостаточный</w:t>
            </w:r>
          </w:p>
        </w:tc>
        <w:tc>
          <w:tcPr>
            <w:tcW w:w="574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iCs/>
                <w:lang w:val="en-US" w:eastAsia="en-US" w:bidi="en-US"/>
              </w:rPr>
              <w:t>Низкий</w:t>
            </w:r>
          </w:p>
        </w:tc>
        <w:tc>
          <w:tcPr>
            <w:tcW w:w="358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Средний</w:t>
            </w:r>
          </w:p>
        </w:tc>
        <w:tc>
          <w:tcPr>
            <w:tcW w:w="602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Повышенный</w:t>
            </w:r>
          </w:p>
        </w:tc>
        <w:tc>
          <w:tcPr>
            <w:tcW w:w="578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Высокий</w:t>
            </w:r>
          </w:p>
        </w:tc>
        <w:tc>
          <w:tcPr>
            <w:tcW w:w="480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iCs/>
                <w:lang w:val="en-US" w:eastAsia="en-US" w:bidi="en-US"/>
              </w:rPr>
              <w:t>Недостаточный</w:t>
            </w:r>
          </w:p>
        </w:tc>
        <w:tc>
          <w:tcPr>
            <w:tcW w:w="480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iCs/>
                <w:lang w:val="en-US" w:eastAsia="en-US" w:bidi="en-US"/>
              </w:rPr>
              <w:t>Низкий</w:t>
            </w:r>
          </w:p>
        </w:tc>
        <w:tc>
          <w:tcPr>
            <w:tcW w:w="484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Средний</w:t>
            </w:r>
          </w:p>
        </w:tc>
        <w:tc>
          <w:tcPr>
            <w:tcW w:w="573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Повышенный</w:t>
            </w:r>
          </w:p>
        </w:tc>
        <w:tc>
          <w:tcPr>
            <w:tcW w:w="572" w:type="dxa"/>
            <w:textDirection w:val="btLr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lang w:val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Высокий</w:t>
            </w:r>
          </w:p>
        </w:tc>
      </w:tr>
      <w:tr w:rsidR="0095056D" w:rsidRPr="00DB1B9C" w:rsidTr="005B2256">
        <w:trPr>
          <w:gridAfter w:val="1"/>
          <w:wAfter w:w="12" w:type="dxa"/>
          <w:cantSplit/>
          <w:trHeight w:val="322"/>
          <w:jc w:val="center"/>
        </w:trPr>
        <w:tc>
          <w:tcPr>
            <w:tcW w:w="159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val="en-US" w:eastAsia="en-US"/>
              </w:rPr>
            </w:pPr>
            <w:r w:rsidRPr="00DB1B9C">
              <w:rPr>
                <w:rFonts w:eastAsia="Calibri"/>
                <w:lang w:val="en-US" w:eastAsia="en-US"/>
              </w:rPr>
              <w:t>9а</w:t>
            </w:r>
          </w:p>
        </w:tc>
        <w:tc>
          <w:tcPr>
            <w:tcW w:w="86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575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DB1B9C">
              <w:rPr>
                <w:rFonts w:eastAsia="Calibri"/>
                <w:b/>
              </w:rPr>
              <w:t>14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4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2</w:t>
            </w:r>
          </w:p>
        </w:tc>
        <w:tc>
          <w:tcPr>
            <w:tcW w:w="35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6</w:t>
            </w:r>
          </w:p>
        </w:tc>
        <w:tc>
          <w:tcPr>
            <w:tcW w:w="60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9</w:t>
            </w:r>
          </w:p>
        </w:tc>
        <w:tc>
          <w:tcPr>
            <w:tcW w:w="57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5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8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6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3</w:t>
            </w:r>
          </w:p>
        </w:tc>
        <w:tc>
          <w:tcPr>
            <w:tcW w:w="57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4</w:t>
            </w:r>
          </w:p>
        </w:tc>
        <w:tc>
          <w:tcPr>
            <w:tcW w:w="57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5</w:t>
            </w:r>
          </w:p>
        </w:tc>
      </w:tr>
      <w:tr w:rsidR="0095056D" w:rsidRPr="00DB1B9C" w:rsidTr="005B2256">
        <w:trPr>
          <w:gridAfter w:val="1"/>
          <w:wAfter w:w="12" w:type="dxa"/>
          <w:cantSplit/>
          <w:trHeight w:val="322"/>
          <w:jc w:val="center"/>
        </w:trPr>
        <w:tc>
          <w:tcPr>
            <w:tcW w:w="159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val="en-US" w:eastAsia="en-US"/>
              </w:rPr>
            </w:pPr>
            <w:r w:rsidRPr="00DB1B9C">
              <w:rPr>
                <w:rFonts w:eastAsia="Calibri"/>
                <w:lang w:val="en-US" w:eastAsia="en-US"/>
              </w:rPr>
              <w:t>9б</w:t>
            </w:r>
          </w:p>
        </w:tc>
        <w:tc>
          <w:tcPr>
            <w:tcW w:w="86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575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DB1B9C">
              <w:rPr>
                <w:b/>
                <w:lang w:val="en-US" w:eastAsia="en-US"/>
              </w:rPr>
              <w:t>11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8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4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DB1B9C">
              <w:rPr>
                <w:b/>
                <w:lang w:val="en-US" w:eastAsia="en-US"/>
              </w:rPr>
              <w:t>3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2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21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3</w:t>
            </w:r>
          </w:p>
        </w:tc>
        <w:tc>
          <w:tcPr>
            <w:tcW w:w="35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0</w:t>
            </w:r>
          </w:p>
        </w:tc>
        <w:tc>
          <w:tcPr>
            <w:tcW w:w="60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4</w:t>
            </w:r>
          </w:p>
        </w:tc>
        <w:tc>
          <w:tcPr>
            <w:tcW w:w="57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0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19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3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3</w:t>
            </w:r>
          </w:p>
        </w:tc>
        <w:tc>
          <w:tcPr>
            <w:tcW w:w="57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3</w:t>
            </w:r>
          </w:p>
        </w:tc>
        <w:tc>
          <w:tcPr>
            <w:tcW w:w="57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b/>
                <w:lang w:eastAsia="en-US"/>
              </w:rPr>
              <w:t>0</w:t>
            </w:r>
          </w:p>
        </w:tc>
      </w:tr>
      <w:tr w:rsidR="0095056D" w:rsidRPr="00DB1B9C" w:rsidTr="005B2256">
        <w:trPr>
          <w:gridAfter w:val="1"/>
          <w:wAfter w:w="12" w:type="dxa"/>
          <w:cantSplit/>
          <w:trHeight w:val="184"/>
          <w:jc w:val="center"/>
        </w:trPr>
        <w:tc>
          <w:tcPr>
            <w:tcW w:w="159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val="en-US" w:eastAsia="en-US"/>
              </w:rPr>
            </w:pPr>
            <w:r w:rsidRPr="00DB1B9C">
              <w:rPr>
                <w:rFonts w:eastAsia="Calibri"/>
                <w:lang w:val="en-US" w:eastAsia="en-US"/>
              </w:rPr>
              <w:t>9в</w:t>
            </w:r>
          </w:p>
        </w:tc>
        <w:tc>
          <w:tcPr>
            <w:tcW w:w="86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575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0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5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0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7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val="en-US" w:eastAsia="en-US"/>
              </w:rPr>
            </w:pPr>
            <w:r w:rsidRPr="00DB1B9C"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7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57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95056D" w:rsidRPr="00DB1B9C" w:rsidTr="005B2256">
        <w:trPr>
          <w:gridAfter w:val="1"/>
          <w:wAfter w:w="12" w:type="dxa"/>
          <w:cantSplit/>
          <w:trHeight w:val="322"/>
          <w:jc w:val="center"/>
        </w:trPr>
        <w:tc>
          <w:tcPr>
            <w:tcW w:w="159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val="en-US" w:eastAsia="en-US"/>
              </w:rPr>
            </w:pPr>
            <w:r w:rsidRPr="00DB1B9C">
              <w:rPr>
                <w:rFonts w:eastAsia="Calibri"/>
                <w:lang w:val="en-US" w:eastAsia="en-US"/>
              </w:rPr>
              <w:t xml:space="preserve">По </w:t>
            </w:r>
            <w:r w:rsidRPr="00DB1B9C">
              <w:rPr>
                <w:rFonts w:eastAsia="Calibri"/>
                <w:b/>
                <w:lang w:val="en-US" w:eastAsia="en-US"/>
              </w:rPr>
              <w:t>школе</w:t>
            </w:r>
          </w:p>
        </w:tc>
        <w:tc>
          <w:tcPr>
            <w:tcW w:w="86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77</w:t>
            </w:r>
          </w:p>
        </w:tc>
        <w:tc>
          <w:tcPr>
            <w:tcW w:w="575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1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57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35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60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578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480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84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573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572" w:type="dxa"/>
          </w:tcPr>
          <w:p w:rsidR="0095056D" w:rsidRPr="00DB1B9C" w:rsidRDefault="0095056D" w:rsidP="005B2256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DB1B9C">
              <w:rPr>
                <w:rFonts w:eastAsia="Calibri"/>
                <w:b/>
                <w:lang w:eastAsia="en-US"/>
              </w:rPr>
              <w:t>5</w:t>
            </w:r>
          </w:p>
        </w:tc>
      </w:tr>
    </w:tbl>
    <w:p w:rsidR="0095056D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56D" w:rsidRPr="005D712E" w:rsidRDefault="005B2256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056D" w:rsidRPr="005D712E">
        <w:rPr>
          <w:rFonts w:ascii="Times New Roman" w:hAnsi="Times New Roman"/>
          <w:sz w:val="24"/>
          <w:szCs w:val="24"/>
        </w:rPr>
        <w:t>ВЫВОДЫ</w:t>
      </w:r>
      <w:r w:rsidR="0095056D" w:rsidRPr="005D712E">
        <w:rPr>
          <w:rFonts w:ascii="Times New Roman" w:hAnsi="Times New Roman"/>
          <w:sz w:val="24"/>
          <w:szCs w:val="24"/>
        </w:rPr>
        <w:tab/>
      </w:r>
    </w:p>
    <w:p w:rsidR="0095056D" w:rsidRPr="005D712E" w:rsidRDefault="0095056D" w:rsidP="005B2256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712E">
        <w:rPr>
          <w:rFonts w:ascii="Times New Roman" w:hAnsi="Times New Roman"/>
          <w:sz w:val="24"/>
          <w:szCs w:val="24"/>
        </w:rPr>
        <w:t>Низкий уровень сформированности читательской грамотности показали 77,9% обучающихся, средний уровень – 9,8 %, высокий уровень – 12,9%.</w:t>
      </w:r>
    </w:p>
    <w:p w:rsidR="0095056D" w:rsidRPr="005D712E" w:rsidRDefault="0095056D" w:rsidP="005B2256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712E">
        <w:rPr>
          <w:rFonts w:ascii="Times New Roman" w:hAnsi="Times New Roman"/>
          <w:sz w:val="24"/>
          <w:szCs w:val="24"/>
        </w:rPr>
        <w:t>Низкий уровень сформированности математической грамотности показали 61,8% обучающихся, средний уровень –9,8%, высокий уровень –29,87%.</w:t>
      </w:r>
    </w:p>
    <w:p w:rsidR="0095056D" w:rsidRPr="005D712E" w:rsidRDefault="0095056D" w:rsidP="005B2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12E">
        <w:rPr>
          <w:rFonts w:ascii="Times New Roman" w:hAnsi="Times New Roman"/>
          <w:sz w:val="24"/>
          <w:szCs w:val="24"/>
        </w:rPr>
        <w:t>Низкий уровень сформированности естественно-научной грамотности показали 62,33% обучающихся, средний уровень – 10,38%, высокий уровень – 15,58%.</w:t>
      </w:r>
    </w:p>
    <w:p w:rsidR="0095056D" w:rsidRPr="005D712E" w:rsidRDefault="0095056D" w:rsidP="005B225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712E">
        <w:rPr>
          <w:rFonts w:ascii="Times New Roman" w:eastAsiaTheme="minorHAnsi" w:hAnsi="Times New Roman"/>
          <w:sz w:val="24"/>
          <w:szCs w:val="24"/>
          <w:lang w:eastAsia="en-US"/>
        </w:rPr>
        <w:t>При этом самый низкий процент продемонстрировали учащиеся в компетенции «Распознавать, использовать и создавать объяснительные модели и представления». А наиболее высокий процент представлен сформированностью компетенции «Предлагать или оценивать способ научного исследования данного вопроса» .</w:t>
      </w:r>
    </w:p>
    <w:p w:rsidR="0095056D" w:rsidRPr="005D712E" w:rsidRDefault="0095056D" w:rsidP="005B225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712E">
        <w:rPr>
          <w:rFonts w:ascii="Times New Roman" w:eastAsiaTheme="minorHAnsi" w:hAnsi="Times New Roman"/>
          <w:sz w:val="24"/>
          <w:szCs w:val="24"/>
          <w:lang w:eastAsia="en-US"/>
        </w:rPr>
        <w:t xml:space="preserve"> Обучающиеся, показавшие низкий и недостаточный уровни сформированности 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того, обучающиеся испытывают трудности при самостоятельной формулировке описаний, объяснений и выводов. </w:t>
      </w:r>
    </w:p>
    <w:p w:rsidR="0095056D" w:rsidRPr="005D712E" w:rsidRDefault="0095056D" w:rsidP="005B2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12E">
        <w:rPr>
          <w:rFonts w:ascii="Times New Roman" w:hAnsi="Times New Roman"/>
          <w:sz w:val="24"/>
          <w:szCs w:val="24"/>
        </w:rPr>
        <w:lastRenderedPageBreak/>
        <w:t xml:space="preserve"> Результаты выполнения диагностической работы показывают, что наиболее успешно обучающиеся справляются с заданиями, проверяющими умения выявлять информацию, находить и извлекать одну единицу информации, делать выводы и обобщения на основе информации, представленной в одном фрагменте текста. По итогам диагностики отмечаются дефициты в выполнении заданий, требующих делать выводы на основе интеграции информации из разных частей текста или разных текстов, устанавливать связи между событиями или утверждениями.</w:t>
      </w:r>
    </w:p>
    <w:p w:rsidR="0095056D" w:rsidRPr="00DE5B66" w:rsidRDefault="0095056D" w:rsidP="0095056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090F58" w:rsidRDefault="0095056D" w:rsidP="0095056D">
      <w:pPr>
        <w:jc w:val="center"/>
        <w:rPr>
          <w:rFonts w:ascii="Times New Roman" w:hAnsi="Times New Roman"/>
          <w:b/>
          <w:sz w:val="24"/>
          <w:szCs w:val="24"/>
        </w:rPr>
      </w:pPr>
      <w:r w:rsidRPr="00090F58">
        <w:rPr>
          <w:rFonts w:ascii="Times New Roman" w:hAnsi="Times New Roman"/>
          <w:b/>
          <w:sz w:val="24"/>
          <w:szCs w:val="24"/>
        </w:rPr>
        <w:t>6.5. Учебно-исследовательская работа</w:t>
      </w:r>
    </w:p>
    <w:p w:rsidR="0095056D" w:rsidRPr="00090F58" w:rsidRDefault="0095056D" w:rsidP="0095056D">
      <w:pPr>
        <w:jc w:val="both"/>
        <w:rPr>
          <w:rFonts w:ascii="Times New Roman" w:hAnsi="Times New Roman"/>
          <w:sz w:val="24"/>
          <w:szCs w:val="24"/>
        </w:rPr>
      </w:pPr>
      <w:r w:rsidRPr="00090F58">
        <w:rPr>
          <w:rFonts w:ascii="Times New Roman" w:hAnsi="Times New Roman"/>
          <w:sz w:val="24"/>
          <w:szCs w:val="24"/>
        </w:rPr>
        <w:t>Одной из составляющих ФГОС является учебно-исследовательская работа, которая также позволяет определить уровень сформированности учебных навыков, развиваться обучающимся как личностям, повысить успешность усвоения учебных предметов. Согласно ФГОС все ученики школы вовлечены в учебно-исследовательскую работу.</w:t>
      </w:r>
    </w:p>
    <w:p w:rsidR="0095056D" w:rsidRDefault="0095056D" w:rsidP="0095056D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58C">
        <w:rPr>
          <w:rFonts w:ascii="Times New Roman" w:hAnsi="Times New Roman"/>
          <w:b/>
          <w:sz w:val="24"/>
          <w:szCs w:val="24"/>
        </w:rPr>
        <w:t xml:space="preserve">Итоги защиты проектов </w:t>
      </w:r>
    </w:p>
    <w:p w:rsidR="0095056D" w:rsidRPr="003B658C" w:rsidRDefault="0095056D" w:rsidP="0095056D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58C">
        <w:rPr>
          <w:rFonts w:ascii="Times New Roman" w:hAnsi="Times New Roman"/>
          <w:b/>
          <w:sz w:val="24"/>
          <w:szCs w:val="24"/>
        </w:rPr>
        <w:t>9</w:t>
      </w:r>
      <w:r w:rsidRPr="003B658C">
        <w:rPr>
          <w:rFonts w:ascii="Times New Roman" w:hAnsi="Times New Roman"/>
          <w:b/>
          <w:sz w:val="24"/>
          <w:szCs w:val="24"/>
          <w:lang w:val="en-US"/>
        </w:rPr>
        <w:t xml:space="preserve"> -10 </w:t>
      </w:r>
      <w:r w:rsidRPr="003B658C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95056D" w:rsidRPr="003B658C" w:rsidRDefault="0095056D" w:rsidP="0095056D">
      <w:pPr>
        <w:tabs>
          <w:tab w:val="left" w:pos="585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B658C">
        <w:rPr>
          <w:rFonts w:ascii="Times New Roman" w:hAnsi="Times New Roman"/>
          <w:b/>
          <w:i/>
          <w:sz w:val="24"/>
          <w:szCs w:val="24"/>
        </w:rPr>
        <w:t>Таблица1</w:t>
      </w:r>
    </w:p>
    <w:tbl>
      <w:tblPr>
        <w:tblStyle w:val="af2"/>
        <w:tblW w:w="10314" w:type="dxa"/>
        <w:tblInd w:w="108" w:type="dxa"/>
        <w:tblLook w:val="04A0" w:firstRow="1" w:lastRow="0" w:firstColumn="1" w:lastColumn="0" w:noHBand="0" w:noVBand="1"/>
      </w:tblPr>
      <w:tblGrid>
        <w:gridCol w:w="887"/>
        <w:gridCol w:w="1272"/>
        <w:gridCol w:w="1135"/>
        <w:gridCol w:w="929"/>
        <w:gridCol w:w="1562"/>
        <w:gridCol w:w="756"/>
        <w:gridCol w:w="1185"/>
        <w:gridCol w:w="638"/>
        <w:gridCol w:w="1048"/>
        <w:gridCol w:w="902"/>
      </w:tblGrid>
      <w:tr w:rsidR="0095056D" w:rsidRPr="00514664" w:rsidTr="005B2256">
        <w:trPr>
          <w:trHeight w:val="323"/>
        </w:trPr>
        <w:tc>
          <w:tcPr>
            <w:tcW w:w="887" w:type="dxa"/>
            <w:vMerge w:val="restart"/>
            <w:vAlign w:val="center"/>
          </w:tcPr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6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2" w:type="dxa"/>
            <w:vMerge w:val="restart"/>
            <w:vAlign w:val="center"/>
          </w:tcPr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66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6205" w:type="dxa"/>
            <w:gridSpan w:val="6"/>
            <w:tcBorders>
              <w:right w:val="single" w:sz="4" w:space="0" w:color="000000"/>
            </w:tcBorders>
            <w:vAlign w:val="center"/>
          </w:tcPr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66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04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514664" w:rsidRDefault="0095056D" w:rsidP="005B2256">
            <w:r w:rsidRPr="00514664">
              <w:rPr>
                <w:rFonts w:ascii="Times New Roman" w:hAnsi="Times New Roman"/>
                <w:sz w:val="24"/>
                <w:szCs w:val="24"/>
              </w:rPr>
              <w:t xml:space="preserve">набрали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60-65 </w:t>
            </w:r>
            <w:r w:rsidRPr="0051466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056D" w:rsidRPr="00514664" w:rsidRDefault="0095056D" w:rsidP="005B2256">
            <w:pPr>
              <w:rPr>
                <w:iCs/>
              </w:rPr>
            </w:pPr>
            <w:r w:rsidRPr="00514664">
              <w:rPr>
                <w:iCs/>
              </w:rPr>
              <w:t>%</w:t>
            </w:r>
          </w:p>
        </w:tc>
      </w:tr>
      <w:tr w:rsidR="0095056D" w:rsidRPr="00514664" w:rsidTr="005B2256">
        <w:trPr>
          <w:trHeight w:val="322"/>
        </w:trPr>
        <w:tc>
          <w:tcPr>
            <w:tcW w:w="887" w:type="dxa"/>
            <w:vMerge/>
            <w:vAlign w:val="center"/>
          </w:tcPr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vAlign w:val="center"/>
          </w:tcPr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664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</w:tcBorders>
            <w:vAlign w:val="center"/>
          </w:tcPr>
          <w:p w:rsidR="0095056D" w:rsidRPr="00514664" w:rsidRDefault="0095056D" w:rsidP="005B2256">
            <w:pPr>
              <w:rPr>
                <w:iCs/>
                <w:u w:val="single"/>
              </w:rPr>
            </w:pPr>
            <w:r w:rsidRPr="00514664">
              <w:rPr>
                <w:iCs/>
              </w:rPr>
              <w:t>%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vAlign w:val="center"/>
          </w:tcPr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664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95056D" w:rsidRPr="0051466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</w:tcBorders>
            <w:vAlign w:val="center"/>
          </w:tcPr>
          <w:p w:rsidR="0095056D" w:rsidRPr="00514664" w:rsidRDefault="0095056D" w:rsidP="005B2256">
            <w:pPr>
              <w:rPr>
                <w:iCs/>
              </w:rPr>
            </w:pPr>
            <w:r w:rsidRPr="00514664">
              <w:rPr>
                <w:iCs/>
              </w:rPr>
              <w:t>%</w:t>
            </w: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95056D" w:rsidRPr="00514664" w:rsidRDefault="0095056D" w:rsidP="005B2256">
            <w:pPr>
              <w:tabs>
                <w:tab w:val="left" w:pos="5850"/>
              </w:tabs>
              <w:ind w:firstLineChars="1" w:firstLine="2"/>
              <w:rPr>
                <w:rFonts w:ascii="Times New Roman" w:hAnsi="Times New Roman"/>
                <w:sz w:val="24"/>
                <w:szCs w:val="24"/>
              </w:rPr>
            </w:pPr>
            <w:r w:rsidRPr="00514664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  <w:p w:rsidR="0095056D" w:rsidRPr="00514664" w:rsidRDefault="0095056D" w:rsidP="005B2256">
            <w:pPr>
              <w:tabs>
                <w:tab w:val="left" w:pos="5850"/>
              </w:tabs>
              <w:ind w:firstLineChars="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514664" w:rsidRDefault="0095056D" w:rsidP="005B2256">
            <w:pPr>
              <w:rPr>
                <w:iCs/>
              </w:rPr>
            </w:pPr>
          </w:p>
          <w:p w:rsidR="0095056D" w:rsidRPr="00514664" w:rsidRDefault="0095056D" w:rsidP="005B2256">
            <w:pPr>
              <w:rPr>
                <w:iCs/>
              </w:rPr>
            </w:pPr>
            <w:r w:rsidRPr="00514664">
              <w:rPr>
                <w:iCs/>
              </w:rPr>
              <w:t>%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514664" w:rsidRDefault="0095056D" w:rsidP="005B2256"/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95056D" w:rsidRPr="00514664" w:rsidRDefault="0095056D" w:rsidP="005B2256">
            <w:pPr>
              <w:rPr>
                <w:iCs/>
              </w:rPr>
            </w:pPr>
          </w:p>
        </w:tc>
      </w:tr>
      <w:tr w:rsidR="0095056D" w:rsidRPr="00B163AF" w:rsidTr="005B2256">
        <w:trPr>
          <w:trHeight w:val="358"/>
        </w:trPr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272" w:type="dxa"/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left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</w:tr>
      <w:tr w:rsidR="0095056D" w:rsidRPr="00514664" w:rsidTr="005B2256">
        <w:trPr>
          <w:trHeight w:val="358"/>
        </w:trPr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2" w:type="dxa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lef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455C0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</w:tr>
      <w:tr w:rsidR="0095056D" w:rsidRPr="00514664" w:rsidTr="005B2256">
        <w:trPr>
          <w:trHeight w:val="358"/>
        </w:trPr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72" w:type="dxa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lef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455C0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</w:tr>
      <w:tr w:rsidR="0095056D" w:rsidRPr="00514664" w:rsidTr="005B2256">
        <w:trPr>
          <w:trHeight w:val="358"/>
        </w:trPr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95056D" w:rsidRPr="00E760B1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272" w:type="dxa"/>
          </w:tcPr>
          <w:p w:rsidR="0095056D" w:rsidRPr="001B43E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95056D" w:rsidRPr="001B43E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left w:val="single" w:sz="4" w:space="0" w:color="000000"/>
            </w:tcBorders>
          </w:tcPr>
          <w:p w:rsidR="0095056D" w:rsidRPr="00514664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76,47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95056D" w:rsidRPr="001B43E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95056D" w:rsidRPr="00514664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23,52</w:t>
            </w: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95056D" w:rsidRPr="00E760B1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514664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1B43E0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67,64</w:t>
            </w:r>
          </w:p>
        </w:tc>
      </w:tr>
      <w:tr w:rsidR="0095056D" w:rsidRPr="00B34A59" w:rsidTr="005B2256">
        <w:tc>
          <w:tcPr>
            <w:tcW w:w="887" w:type="dxa"/>
          </w:tcPr>
          <w:p w:rsidR="0095056D" w:rsidRPr="00B34A59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34A5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2" w:type="dxa"/>
          </w:tcPr>
          <w:p w:rsidR="0095056D" w:rsidRPr="00D72A71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95056D" w:rsidRPr="00D72A71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29" w:type="dxa"/>
            <w:tcBorders>
              <w:left w:val="single" w:sz="4" w:space="0" w:color="000000"/>
            </w:tcBorders>
          </w:tcPr>
          <w:p w:rsidR="0095056D" w:rsidRPr="00D72A71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95056D" w:rsidRPr="00D72A71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:rsidR="0095056D" w:rsidRPr="00514664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44,8</w:t>
            </w: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95056D" w:rsidRPr="00D72A71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514664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D72A71" w:rsidRDefault="0095056D" w:rsidP="005B22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42,4</w:t>
            </w:r>
          </w:p>
        </w:tc>
      </w:tr>
    </w:tbl>
    <w:p w:rsidR="0095056D" w:rsidRPr="005B2256" w:rsidRDefault="0095056D" w:rsidP="005B2256">
      <w:pPr>
        <w:pStyle w:val="dash041e0431044b0447043d044b0439"/>
        <w:spacing w:line="240" w:lineRule="auto"/>
        <w:rPr>
          <w:rFonts w:ascii="Times New Roman" w:eastAsia="Times New Roman" w:hAnsi="Times New Roman"/>
          <w:b/>
          <w:color w:val="C00000"/>
          <w:sz w:val="24"/>
          <w:szCs w:val="24"/>
          <w:highlight w:val="yellow"/>
        </w:rPr>
      </w:pPr>
    </w:p>
    <w:p w:rsidR="0095056D" w:rsidRPr="003B658C" w:rsidRDefault="0095056D" w:rsidP="0095056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58C">
        <w:rPr>
          <w:rFonts w:ascii="Times New Roman" w:hAnsi="Times New Roman"/>
          <w:sz w:val="24"/>
          <w:szCs w:val="24"/>
        </w:rPr>
        <w:t>Итоги защиты проектов</w:t>
      </w:r>
    </w:p>
    <w:p w:rsidR="0095056D" w:rsidRPr="003B658C" w:rsidRDefault="0095056D" w:rsidP="0095056D">
      <w:pPr>
        <w:tabs>
          <w:tab w:val="left" w:pos="585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B658C">
        <w:rPr>
          <w:rFonts w:ascii="Times New Roman" w:hAnsi="Times New Roman"/>
          <w:i/>
          <w:sz w:val="24"/>
          <w:szCs w:val="24"/>
        </w:rPr>
        <w:t>Таблица2</w:t>
      </w:r>
    </w:p>
    <w:p w:rsidR="0095056D" w:rsidRDefault="0095056D" w:rsidP="0095056D">
      <w:pPr>
        <w:tabs>
          <w:tab w:val="left" w:pos="5850"/>
        </w:tabs>
        <w:spacing w:after="0"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Style w:val="af2"/>
        <w:tblW w:w="9922" w:type="dxa"/>
        <w:tblInd w:w="534" w:type="dxa"/>
        <w:tblLook w:val="04A0" w:firstRow="1" w:lastRow="0" w:firstColumn="1" w:lastColumn="0" w:noHBand="0" w:noVBand="1"/>
      </w:tblPr>
      <w:tblGrid>
        <w:gridCol w:w="1000"/>
        <w:gridCol w:w="1622"/>
        <w:gridCol w:w="916"/>
        <w:gridCol w:w="1000"/>
        <w:gridCol w:w="691"/>
        <w:gridCol w:w="775"/>
        <w:gridCol w:w="684"/>
        <w:gridCol w:w="769"/>
        <w:gridCol w:w="906"/>
        <w:gridCol w:w="1559"/>
      </w:tblGrid>
      <w:tr w:rsidR="0095056D" w:rsidRPr="00361D54" w:rsidTr="005B2256">
        <w:trPr>
          <w:trHeight w:val="323"/>
        </w:trPr>
        <w:tc>
          <w:tcPr>
            <w:tcW w:w="1000" w:type="dxa"/>
            <w:vMerge w:val="restart"/>
            <w:vAlign w:val="center"/>
          </w:tcPr>
          <w:p w:rsidR="0095056D" w:rsidRPr="00361D5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D5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  <w:vAlign w:val="center"/>
          </w:tcPr>
          <w:p w:rsidR="0095056D" w:rsidRPr="00361D5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D5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7300" w:type="dxa"/>
            <w:gridSpan w:val="8"/>
            <w:vAlign w:val="center"/>
          </w:tcPr>
          <w:p w:rsidR="0095056D" w:rsidRPr="00361D54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D54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</w:tr>
      <w:tr w:rsidR="0095056D" w:rsidRPr="00CB45B9" w:rsidTr="005B2256">
        <w:trPr>
          <w:trHeight w:val="322"/>
        </w:trPr>
        <w:tc>
          <w:tcPr>
            <w:tcW w:w="1000" w:type="dxa"/>
            <w:vMerge/>
            <w:vAlign w:val="center"/>
          </w:tcPr>
          <w:p w:rsidR="0095056D" w:rsidRPr="00CB45B9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95056D" w:rsidRPr="00CB45B9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4" w:space="0" w:color="000000"/>
            </w:tcBorders>
            <w:vAlign w:val="center"/>
          </w:tcPr>
          <w:p w:rsidR="0095056D" w:rsidRPr="003D0BE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3D0BE0">
              <w:rPr>
                <w:rFonts w:ascii="Times New Roman" w:hAnsi="Times New Roman"/>
                <w:sz w:val="24"/>
                <w:szCs w:val="24"/>
              </w:rPr>
              <w:t>“5”</w:t>
            </w:r>
          </w:p>
        </w:tc>
        <w:tc>
          <w:tcPr>
            <w:tcW w:w="1000" w:type="dxa"/>
            <w:tcBorders>
              <w:left w:val="single" w:sz="4" w:space="0" w:color="000000"/>
            </w:tcBorders>
            <w:vAlign w:val="center"/>
          </w:tcPr>
          <w:p w:rsidR="0095056D" w:rsidRPr="003D0BE0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D0BE0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right w:val="single" w:sz="4" w:space="0" w:color="000000"/>
            </w:tcBorders>
            <w:vAlign w:val="center"/>
          </w:tcPr>
          <w:p w:rsidR="0095056D" w:rsidRPr="003D0BE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3D0BE0">
              <w:rPr>
                <w:rFonts w:ascii="Times New Roman" w:hAnsi="Times New Roman"/>
                <w:sz w:val="24"/>
                <w:szCs w:val="24"/>
              </w:rPr>
              <w:t>“4”</w:t>
            </w:r>
          </w:p>
        </w:tc>
        <w:tc>
          <w:tcPr>
            <w:tcW w:w="775" w:type="dxa"/>
            <w:tcBorders>
              <w:left w:val="single" w:sz="4" w:space="0" w:color="000000"/>
            </w:tcBorders>
            <w:vAlign w:val="center"/>
          </w:tcPr>
          <w:p w:rsidR="0095056D" w:rsidRPr="003D0BE0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D0BE0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 w:rsidR="0095056D" w:rsidRPr="003D0BE0" w:rsidRDefault="0095056D" w:rsidP="005B2256">
            <w:pPr>
              <w:tabs>
                <w:tab w:val="left" w:pos="5850"/>
              </w:tabs>
              <w:ind w:firstLineChars="6" w:firstLine="14"/>
              <w:rPr>
                <w:rFonts w:ascii="Times New Roman" w:hAnsi="Times New Roman"/>
                <w:sz w:val="24"/>
                <w:szCs w:val="24"/>
              </w:rPr>
            </w:pPr>
            <w:r w:rsidRPr="003D0BE0">
              <w:rPr>
                <w:rFonts w:ascii="Times New Roman" w:hAnsi="Times New Roman"/>
                <w:sz w:val="24"/>
                <w:szCs w:val="24"/>
              </w:rPr>
              <w:t>“3”</w:t>
            </w:r>
          </w:p>
        </w:tc>
        <w:tc>
          <w:tcPr>
            <w:tcW w:w="769" w:type="dxa"/>
            <w:tcBorders>
              <w:left w:val="single" w:sz="4" w:space="0" w:color="000000"/>
            </w:tcBorders>
          </w:tcPr>
          <w:p w:rsidR="0095056D" w:rsidRPr="003D0BE0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D0BE0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:rsidR="0095056D" w:rsidRPr="003D0BE0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D0BE0">
              <w:rPr>
                <w:rFonts w:ascii="Times New Roman" w:hAnsi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5056D" w:rsidRPr="003D0BE0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D0BE0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</w:tr>
      <w:tr w:rsidR="0095056D" w:rsidRPr="00B163AF" w:rsidTr="005B2256">
        <w:trPr>
          <w:trHeight w:val="349"/>
        </w:trPr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622" w:type="dxa"/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 w:rsidR="0095056D" w:rsidRPr="00B163AF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B16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163AF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63A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95056D" w:rsidRPr="00CB45B9" w:rsidTr="005B2256">
        <w:trPr>
          <w:trHeight w:val="349"/>
        </w:trPr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622" w:type="dxa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95056D" w:rsidRPr="00B82D15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95056D" w:rsidRPr="00B82D15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 w:rsidR="0095056D" w:rsidRPr="00B82D15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B82D15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95056D" w:rsidRPr="00CB45B9" w:rsidTr="005B2256">
        <w:trPr>
          <w:trHeight w:val="349"/>
        </w:trPr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22" w:type="dxa"/>
          </w:tcPr>
          <w:p w:rsidR="0095056D" w:rsidRPr="00C455C0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95056D" w:rsidRPr="00B82D15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95056D" w:rsidRPr="000376FB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95056D" w:rsidRPr="00B82D15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5056D" w:rsidRPr="000376FB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 w:rsidR="0095056D" w:rsidRPr="00B82D15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0376FB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0376FB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0376FB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95056D" w:rsidRPr="00CB45B9" w:rsidTr="005B2256">
        <w:trPr>
          <w:trHeight w:val="349"/>
        </w:trPr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95056D" w:rsidRPr="00E760B1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622" w:type="dxa"/>
          </w:tcPr>
          <w:p w:rsidR="0095056D" w:rsidRPr="001A40C3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95056D" w:rsidRPr="001A40C3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95056D" w:rsidRPr="003D0BE0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76,47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95056D" w:rsidRPr="00EC6EDD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5056D" w:rsidRPr="003D0BE0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15,15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 w:rsidR="0095056D" w:rsidRPr="001A40C3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9,15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95056D" w:rsidRPr="00274972" w:rsidTr="005B2256">
        <w:tc>
          <w:tcPr>
            <w:tcW w:w="1000" w:type="dxa"/>
          </w:tcPr>
          <w:p w:rsidR="0095056D" w:rsidRPr="00274972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2749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22" w:type="dxa"/>
          </w:tcPr>
          <w:p w:rsidR="0095056D" w:rsidRPr="00274972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95056D" w:rsidRPr="00274972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54,4</w:t>
            </w:r>
          </w:p>
        </w:tc>
        <w:tc>
          <w:tcPr>
            <w:tcW w:w="691" w:type="dxa"/>
            <w:tcBorders>
              <w:right w:val="single" w:sz="4" w:space="0" w:color="000000"/>
            </w:tcBorders>
          </w:tcPr>
          <w:p w:rsidR="0095056D" w:rsidRPr="00274972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 w:rsidR="0095056D" w:rsidRPr="00274972" w:rsidRDefault="0095056D" w:rsidP="005B2256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9" w:type="dxa"/>
            <w:tcBorders>
              <w:left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21,6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5056D" w:rsidRPr="00274972" w:rsidRDefault="0095056D" w:rsidP="005B22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</w:tbl>
    <w:p w:rsidR="0095056D" w:rsidRPr="00DE5B66" w:rsidRDefault="0095056D" w:rsidP="0095056D">
      <w:pPr>
        <w:spacing w:line="240" w:lineRule="auto"/>
        <w:rPr>
          <w:color w:val="C00000"/>
          <w:highlight w:val="yellow"/>
        </w:rPr>
      </w:pPr>
    </w:p>
    <w:p w:rsidR="0095056D" w:rsidRPr="003B658C" w:rsidRDefault="0095056D" w:rsidP="009505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B658C">
        <w:rPr>
          <w:rFonts w:ascii="Times New Roman" w:hAnsi="Times New Roman"/>
          <w:b/>
          <w:sz w:val="24"/>
          <w:szCs w:val="24"/>
        </w:rPr>
        <w:t xml:space="preserve">Анализ результатов выбора индивидуального проекта выпускниками </w:t>
      </w:r>
    </w:p>
    <w:p w:rsidR="0095056D" w:rsidRPr="003B658C" w:rsidRDefault="0095056D" w:rsidP="009505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B658C">
        <w:rPr>
          <w:rFonts w:ascii="Times New Roman" w:hAnsi="Times New Roman"/>
          <w:b/>
          <w:sz w:val="24"/>
          <w:szCs w:val="24"/>
        </w:rPr>
        <w:t xml:space="preserve">основного общего и среднего общего образования по содержанию </w:t>
      </w:r>
    </w:p>
    <w:p w:rsidR="0095056D" w:rsidRDefault="0095056D" w:rsidP="009505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B658C">
        <w:rPr>
          <w:rFonts w:ascii="Times New Roman" w:hAnsi="Times New Roman"/>
          <w:b/>
          <w:sz w:val="24"/>
          <w:szCs w:val="24"/>
        </w:rPr>
        <w:t>(распределение выбора ИИП по предметным областям (предметам)</w:t>
      </w:r>
    </w:p>
    <w:p w:rsidR="005B2256" w:rsidRPr="003B658C" w:rsidRDefault="005B2256" w:rsidP="009505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8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1659"/>
        <w:gridCol w:w="1701"/>
        <w:gridCol w:w="638"/>
        <w:gridCol w:w="638"/>
        <w:gridCol w:w="638"/>
        <w:gridCol w:w="638"/>
        <w:gridCol w:w="638"/>
        <w:gridCol w:w="638"/>
        <w:gridCol w:w="766"/>
        <w:gridCol w:w="766"/>
        <w:gridCol w:w="766"/>
        <w:gridCol w:w="766"/>
      </w:tblGrid>
      <w:tr w:rsidR="0095056D" w:rsidRPr="00A31049" w:rsidTr="005B2256">
        <w:trPr>
          <w:trHeight w:val="1657"/>
        </w:trPr>
        <w:tc>
          <w:tcPr>
            <w:tcW w:w="639" w:type="dxa"/>
            <w:vAlign w:val="center"/>
          </w:tcPr>
          <w:p w:rsidR="0095056D" w:rsidRPr="00A31049" w:rsidRDefault="0095056D" w:rsidP="005B2256">
            <w:pPr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59" w:type="dxa"/>
            <w:vAlign w:val="center"/>
          </w:tcPr>
          <w:p w:rsidR="0095056D" w:rsidRPr="00A31049" w:rsidRDefault="0095056D" w:rsidP="005B2256">
            <w:pPr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pacing w:val="-7"/>
                <w:sz w:val="20"/>
                <w:szCs w:val="20"/>
              </w:rPr>
              <w:t>предметная область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95056D" w:rsidRPr="00A31049" w:rsidRDefault="0095056D" w:rsidP="005B2256">
            <w:pPr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  <w:r w:rsidRPr="00A31049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31049" w:rsidRDefault="0095056D" w:rsidP="005B2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49">
              <w:rPr>
                <w:rFonts w:ascii="Times New Roman" w:hAnsi="Times New Roman"/>
                <w:sz w:val="20"/>
                <w:szCs w:val="20"/>
              </w:rPr>
              <w:t xml:space="preserve">от общего количества </w:t>
            </w:r>
          </w:p>
        </w:tc>
      </w:tr>
      <w:tr w:rsidR="0095056D" w:rsidRPr="00CB45B9" w:rsidTr="005B2256">
        <w:trPr>
          <w:trHeight w:val="276"/>
        </w:trPr>
        <w:tc>
          <w:tcPr>
            <w:tcW w:w="639" w:type="dxa"/>
            <w:vMerge w:val="restart"/>
            <w:vAlign w:val="center"/>
          </w:tcPr>
          <w:p w:rsidR="0095056D" w:rsidRPr="00746E0B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A59">
              <w:rPr>
                <w:rFonts w:ascii="Times New Roman" w:hAnsi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5056D" w:rsidRPr="00CB45B9" w:rsidTr="005B2256">
        <w:trPr>
          <w:trHeight w:val="196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53634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95056D" w:rsidRPr="00CB45B9" w:rsidTr="005B2256">
        <w:trPr>
          <w:trHeight w:val="262"/>
        </w:trPr>
        <w:tc>
          <w:tcPr>
            <w:tcW w:w="639" w:type="dxa"/>
            <w:vMerge w:val="restart"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A59"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5056D" w:rsidRPr="00CB45B9" w:rsidTr="005B2256">
        <w:trPr>
          <w:trHeight w:val="207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8C7E50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8C7E50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8C7E50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8C7E50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5056D" w:rsidRPr="00CB45B9" w:rsidTr="005B2256">
        <w:trPr>
          <w:trHeight w:val="91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5056D" w:rsidRPr="00CB45B9" w:rsidTr="005B2256">
        <w:trPr>
          <w:trHeight w:val="394"/>
        </w:trPr>
        <w:tc>
          <w:tcPr>
            <w:tcW w:w="639" w:type="dxa"/>
            <w:vMerge w:val="restart"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A59">
              <w:rPr>
                <w:rFonts w:ascii="Times New Roman" w:hAnsi="Times New Roman"/>
                <w:b/>
                <w:sz w:val="20"/>
                <w:szCs w:val="20"/>
              </w:rPr>
              <w:t>Общественно – научные предметы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53634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5056D" w:rsidRPr="00CB45B9" w:rsidTr="005B2256">
        <w:trPr>
          <w:trHeight w:val="209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95056D" w:rsidRPr="00CB45B9" w:rsidTr="005B2256">
        <w:trPr>
          <w:trHeight w:val="262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5056D" w:rsidRPr="00CB45B9" w:rsidTr="005B2256">
        <w:trPr>
          <w:trHeight w:val="302"/>
        </w:trPr>
        <w:tc>
          <w:tcPr>
            <w:tcW w:w="639" w:type="dxa"/>
            <w:vMerge w:val="restart"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A59">
              <w:rPr>
                <w:rFonts w:ascii="Times New Roman" w:hAnsi="Times New Roman"/>
                <w:b/>
                <w:sz w:val="20"/>
                <w:szCs w:val="20"/>
              </w:rPr>
              <w:t>Естественно – научные предметы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53634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95056D" w:rsidRPr="00CB45B9" w:rsidTr="005B2256">
        <w:trPr>
          <w:trHeight w:val="209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53634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5056D" w:rsidRPr="00CB45B9" w:rsidTr="005B2256">
        <w:trPr>
          <w:trHeight w:val="550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5056D" w:rsidRPr="00470C8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53634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95056D" w:rsidRPr="00CB45B9" w:rsidTr="005B2256">
        <w:trPr>
          <w:trHeight w:val="441"/>
        </w:trPr>
        <w:tc>
          <w:tcPr>
            <w:tcW w:w="639" w:type="dxa"/>
            <w:vMerge w:val="restart"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A5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95056D" w:rsidRPr="00CB45B9" w:rsidRDefault="0095056D" w:rsidP="005B225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70C8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53634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95056D" w:rsidRPr="00CB45B9" w:rsidTr="005B2256">
        <w:trPr>
          <w:trHeight w:val="559"/>
        </w:trPr>
        <w:tc>
          <w:tcPr>
            <w:tcW w:w="639" w:type="dxa"/>
            <w:vMerge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95056D" w:rsidRPr="000A327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95056D" w:rsidRPr="00CB45B9" w:rsidTr="005B2256">
        <w:trPr>
          <w:trHeight w:val="454"/>
        </w:trPr>
        <w:tc>
          <w:tcPr>
            <w:tcW w:w="639" w:type="dxa"/>
            <w:vAlign w:val="center"/>
          </w:tcPr>
          <w:p w:rsidR="0095056D" w:rsidRPr="00470C89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5056D" w:rsidRPr="000D4108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95056D" w:rsidRPr="000D4108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C756A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95056D" w:rsidRPr="00CB45B9" w:rsidTr="005B2256">
        <w:trPr>
          <w:trHeight w:val="760"/>
        </w:trPr>
        <w:tc>
          <w:tcPr>
            <w:tcW w:w="639" w:type="dxa"/>
            <w:vAlign w:val="center"/>
          </w:tcPr>
          <w:p w:rsidR="0095056D" w:rsidRPr="0043414C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95056D" w:rsidRPr="00B34A59" w:rsidRDefault="0095056D" w:rsidP="005B22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A59">
              <w:rPr>
                <w:rFonts w:ascii="Times New Roman" w:hAnsi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95056D" w:rsidRPr="000A327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F01D76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536342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95056D" w:rsidRPr="00CB45B9" w:rsidTr="005B2256">
        <w:trPr>
          <w:trHeight w:val="760"/>
        </w:trPr>
        <w:tc>
          <w:tcPr>
            <w:tcW w:w="639" w:type="dxa"/>
            <w:vAlign w:val="center"/>
          </w:tcPr>
          <w:p w:rsidR="0095056D" w:rsidRPr="0043414C" w:rsidRDefault="0095056D" w:rsidP="00AE3113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right w:val="single" w:sz="4" w:space="0" w:color="000000"/>
            </w:tcBorders>
            <w:vAlign w:val="center"/>
          </w:tcPr>
          <w:p w:rsidR="0095056D" w:rsidRPr="000D4108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проектной деятельности 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0D4108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746E0B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5056D" w:rsidRPr="00DE5B66" w:rsidRDefault="0095056D" w:rsidP="009505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</w:p>
    <w:p w:rsidR="0095056D" w:rsidRPr="00DE5B66" w:rsidRDefault="0095056D" w:rsidP="0095056D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highlight w:val="yellow"/>
        </w:rPr>
      </w:pPr>
    </w:p>
    <w:p w:rsidR="0095056D" w:rsidRPr="0091521A" w:rsidRDefault="0095056D" w:rsidP="0095056D">
      <w:pPr>
        <w:spacing w:after="0" w:line="240" w:lineRule="auto"/>
        <w:jc w:val="center"/>
        <w:rPr>
          <w:rFonts w:ascii="Times New Roman" w:hAnsi="Times New Roman"/>
          <w:b/>
        </w:rPr>
      </w:pPr>
      <w:r w:rsidRPr="0091521A">
        <w:rPr>
          <w:rFonts w:ascii="Times New Roman" w:hAnsi="Times New Roman"/>
          <w:b/>
        </w:rPr>
        <w:t>Результ</w:t>
      </w:r>
      <w:r w:rsidR="00A8572C">
        <w:rPr>
          <w:rFonts w:ascii="Times New Roman" w:hAnsi="Times New Roman"/>
          <w:b/>
        </w:rPr>
        <w:t>аты проектных работ обучающихся</w:t>
      </w:r>
      <w:r w:rsidRPr="0091521A">
        <w:rPr>
          <w:rFonts w:ascii="Times New Roman" w:hAnsi="Times New Roman"/>
          <w:b/>
        </w:rPr>
        <w:t xml:space="preserve"> 5-8</w:t>
      </w:r>
      <w:r w:rsidR="00A8572C">
        <w:rPr>
          <w:rFonts w:ascii="Times New Roman" w:hAnsi="Times New Roman"/>
          <w:b/>
        </w:rPr>
        <w:t xml:space="preserve"> классов в 2023-2024</w:t>
      </w:r>
      <w:r w:rsidRPr="0091521A">
        <w:rPr>
          <w:rFonts w:ascii="Times New Roman" w:hAnsi="Times New Roman"/>
          <w:b/>
        </w:rPr>
        <w:t xml:space="preserve"> учебном году</w:t>
      </w:r>
    </w:p>
    <w:p w:rsidR="0095056D" w:rsidRPr="0091521A" w:rsidRDefault="0095056D" w:rsidP="0095056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7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165"/>
        <w:gridCol w:w="1569"/>
        <w:gridCol w:w="1579"/>
        <w:gridCol w:w="1361"/>
      </w:tblGrid>
      <w:tr w:rsidR="0095056D" w:rsidRPr="00A31049" w:rsidTr="005B2256">
        <w:trPr>
          <w:trHeight w:val="219"/>
        </w:trPr>
        <w:tc>
          <w:tcPr>
            <w:tcW w:w="1176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 xml:space="preserve">Класс </w:t>
            </w:r>
          </w:p>
        </w:tc>
        <w:tc>
          <w:tcPr>
            <w:tcW w:w="2165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Количество учащихся</w:t>
            </w:r>
          </w:p>
        </w:tc>
        <w:tc>
          <w:tcPr>
            <w:tcW w:w="4509" w:type="dxa"/>
            <w:gridSpan w:val="3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 xml:space="preserve">Уровень </w:t>
            </w:r>
          </w:p>
        </w:tc>
      </w:tr>
      <w:tr w:rsidR="0095056D" w:rsidRPr="00A31049" w:rsidTr="005B2256">
        <w:trPr>
          <w:trHeight w:val="129"/>
        </w:trPr>
        <w:tc>
          <w:tcPr>
            <w:tcW w:w="1176" w:type="dxa"/>
            <w:vMerge/>
            <w:shd w:val="clear" w:color="auto" w:fill="FFFFFF" w:themeFill="background1"/>
            <w:vAlign w:val="center"/>
            <w:hideMark/>
          </w:tcPr>
          <w:p w:rsidR="0095056D" w:rsidRPr="00A31049" w:rsidRDefault="0095056D" w:rsidP="005B22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5" w:type="dxa"/>
            <w:vMerge/>
            <w:shd w:val="clear" w:color="auto" w:fill="FFFFFF" w:themeFill="background1"/>
            <w:vAlign w:val="center"/>
            <w:hideMark/>
          </w:tcPr>
          <w:p w:rsidR="0095056D" w:rsidRPr="00A31049" w:rsidRDefault="0095056D" w:rsidP="005B22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 xml:space="preserve">Высокий 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 xml:space="preserve">Средний 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 xml:space="preserve">Низкий </w:t>
            </w:r>
          </w:p>
        </w:tc>
      </w:tr>
      <w:tr w:rsidR="0095056D" w:rsidRPr="00A31049" w:rsidTr="005B2256">
        <w:trPr>
          <w:trHeight w:val="201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5а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30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18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</w:tr>
      <w:tr w:rsidR="0095056D" w:rsidRPr="00A31049" w:rsidTr="005B2256">
        <w:trPr>
          <w:trHeight w:val="244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5б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34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19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</w:tr>
      <w:tr w:rsidR="0095056D" w:rsidRPr="00A31049" w:rsidTr="005B2256">
        <w:trPr>
          <w:trHeight w:val="249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6а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30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18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</w:tr>
      <w:tr w:rsidR="0095056D" w:rsidRPr="00A31049" w:rsidTr="005B2256">
        <w:trPr>
          <w:trHeight w:val="252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6б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24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10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13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</w:t>
            </w:r>
          </w:p>
        </w:tc>
      </w:tr>
      <w:tr w:rsidR="0095056D" w:rsidRPr="00A31049" w:rsidTr="005B2256">
        <w:trPr>
          <w:trHeight w:val="385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6в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26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17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7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</w:t>
            </w:r>
          </w:p>
        </w:tc>
      </w:tr>
      <w:tr w:rsidR="0095056D" w:rsidRPr="00A31049" w:rsidTr="005B2256">
        <w:trPr>
          <w:trHeight w:val="365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6г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22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5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16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</w:t>
            </w:r>
          </w:p>
        </w:tc>
      </w:tr>
      <w:tr w:rsidR="0095056D" w:rsidRPr="00A31049" w:rsidTr="005B2256">
        <w:trPr>
          <w:trHeight w:val="173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7а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32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21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11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</w:tr>
      <w:tr w:rsidR="0095056D" w:rsidRPr="00A31049" w:rsidTr="005B2256">
        <w:trPr>
          <w:trHeight w:val="443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7б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27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8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</w:t>
            </w:r>
          </w:p>
        </w:tc>
      </w:tr>
      <w:tr w:rsidR="0095056D" w:rsidRPr="00A31049" w:rsidTr="005B2256">
        <w:trPr>
          <w:trHeight w:val="269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7г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22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10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11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</w:t>
            </w:r>
          </w:p>
        </w:tc>
      </w:tr>
      <w:tr w:rsidR="0095056D" w:rsidRPr="00A31049" w:rsidTr="005B2256">
        <w:trPr>
          <w:trHeight w:val="258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lastRenderedPageBreak/>
              <w:t>7в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19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3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16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</w:tr>
      <w:tr w:rsidR="0095056D" w:rsidRPr="00A31049" w:rsidTr="005B2256">
        <w:trPr>
          <w:trHeight w:val="280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8а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26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14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11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</w:t>
            </w:r>
          </w:p>
        </w:tc>
      </w:tr>
      <w:tr w:rsidR="0095056D" w:rsidRPr="00A31049" w:rsidTr="005B2256">
        <w:trPr>
          <w:trHeight w:val="257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8б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28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16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</w:tr>
      <w:tr w:rsidR="0095056D" w:rsidRPr="00A31049" w:rsidTr="005B2256">
        <w:trPr>
          <w:trHeight w:val="247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>8в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24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6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</w:tr>
      <w:tr w:rsidR="0095056D" w:rsidRPr="00A31049" w:rsidTr="005B2256">
        <w:trPr>
          <w:trHeight w:val="250"/>
        </w:trPr>
        <w:tc>
          <w:tcPr>
            <w:tcW w:w="1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bCs/>
                <w:kern w:val="24"/>
                <w:sz w:val="18"/>
                <w:szCs w:val="18"/>
              </w:rPr>
              <w:t xml:space="preserve">Итого </w:t>
            </w:r>
          </w:p>
        </w:tc>
        <w:tc>
          <w:tcPr>
            <w:tcW w:w="216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344</w:t>
            </w:r>
          </w:p>
        </w:tc>
        <w:tc>
          <w:tcPr>
            <w:tcW w:w="156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165</w:t>
            </w:r>
          </w:p>
        </w:tc>
        <w:tc>
          <w:tcPr>
            <w:tcW w:w="157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172</w:t>
            </w:r>
          </w:p>
        </w:tc>
        <w:tc>
          <w:tcPr>
            <w:tcW w:w="13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056D" w:rsidRPr="00A31049" w:rsidRDefault="0095056D" w:rsidP="005B2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049">
              <w:rPr>
                <w:rFonts w:ascii="Times New Roman" w:hAnsi="Times New Roman"/>
                <w:kern w:val="24"/>
                <w:sz w:val="18"/>
                <w:szCs w:val="18"/>
              </w:rPr>
              <w:t>7</w:t>
            </w:r>
          </w:p>
        </w:tc>
      </w:tr>
    </w:tbl>
    <w:p w:rsidR="0095056D" w:rsidRPr="00DE5B66" w:rsidRDefault="0095056D" w:rsidP="0095056D">
      <w:pPr>
        <w:spacing w:after="0" w:line="240" w:lineRule="auto"/>
        <w:rPr>
          <w:rFonts w:ascii="Times New Roman" w:hAnsi="Times New Roman"/>
          <w:b/>
          <w:highlight w:val="yellow"/>
        </w:rPr>
      </w:pPr>
    </w:p>
    <w:p w:rsidR="0095056D" w:rsidRPr="0091521A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21A">
        <w:rPr>
          <w:rFonts w:ascii="Times New Roman" w:hAnsi="Times New Roman"/>
          <w:sz w:val="24"/>
          <w:szCs w:val="24"/>
        </w:rPr>
        <w:t>Результат:</w:t>
      </w:r>
    </w:p>
    <w:p w:rsidR="0095056D" w:rsidRPr="0091521A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21A">
        <w:rPr>
          <w:rFonts w:ascii="Times New Roman" w:hAnsi="Times New Roman"/>
          <w:sz w:val="24"/>
          <w:szCs w:val="24"/>
        </w:rPr>
        <w:t xml:space="preserve">В 5-8 классах проектные работы выполняли 344 учащихся, из них: </w:t>
      </w:r>
    </w:p>
    <w:p w:rsidR="0095056D" w:rsidRPr="0091521A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21A">
        <w:rPr>
          <w:rFonts w:ascii="Times New Roman" w:hAnsi="Times New Roman"/>
          <w:sz w:val="24"/>
          <w:szCs w:val="24"/>
        </w:rPr>
        <w:t>Высокий уровень – 165человека</w:t>
      </w:r>
    </w:p>
    <w:p w:rsidR="0095056D" w:rsidRPr="0091521A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21A">
        <w:rPr>
          <w:rFonts w:ascii="Times New Roman" w:hAnsi="Times New Roman"/>
          <w:sz w:val="24"/>
          <w:szCs w:val="24"/>
        </w:rPr>
        <w:t>Средний уровень – 172 человек</w:t>
      </w:r>
    </w:p>
    <w:p w:rsidR="0095056D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21A">
        <w:rPr>
          <w:rFonts w:ascii="Times New Roman" w:hAnsi="Times New Roman"/>
          <w:sz w:val="24"/>
          <w:szCs w:val="24"/>
        </w:rPr>
        <w:t xml:space="preserve">Низкий уровень – 7 человек </w:t>
      </w:r>
    </w:p>
    <w:p w:rsidR="0095056D" w:rsidRPr="0091521A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56D" w:rsidRPr="003B658C" w:rsidRDefault="0095056D" w:rsidP="009505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B658C">
        <w:rPr>
          <w:rFonts w:ascii="Times New Roman" w:hAnsi="Times New Roman"/>
          <w:b/>
          <w:sz w:val="24"/>
          <w:szCs w:val="24"/>
        </w:rPr>
        <w:t>Вид продукта итогового индивидуального проекта (письменная работа, творческая работа, материализованный объект, отчётные материалы социального проекта, ИКТ-продукт и др.), пояснения по видам продукта:</w:t>
      </w:r>
    </w:p>
    <w:p w:rsidR="0095056D" w:rsidRDefault="0095056D" w:rsidP="00A8572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2"/>
        <w:tblW w:w="10387" w:type="dxa"/>
        <w:tblInd w:w="-34" w:type="dxa"/>
        <w:tblLook w:val="04A0" w:firstRow="1" w:lastRow="0" w:firstColumn="1" w:lastColumn="0" w:noHBand="0" w:noVBand="1"/>
      </w:tblPr>
      <w:tblGrid>
        <w:gridCol w:w="445"/>
        <w:gridCol w:w="2068"/>
        <w:gridCol w:w="456"/>
        <w:gridCol w:w="459"/>
        <w:gridCol w:w="456"/>
        <w:gridCol w:w="459"/>
        <w:gridCol w:w="456"/>
        <w:gridCol w:w="456"/>
        <w:gridCol w:w="456"/>
        <w:gridCol w:w="459"/>
        <w:gridCol w:w="456"/>
        <w:gridCol w:w="456"/>
        <w:gridCol w:w="456"/>
        <w:gridCol w:w="459"/>
        <w:gridCol w:w="456"/>
        <w:gridCol w:w="456"/>
        <w:gridCol w:w="459"/>
        <w:gridCol w:w="456"/>
        <w:gridCol w:w="563"/>
      </w:tblGrid>
      <w:tr w:rsidR="0095056D" w:rsidRPr="00CB45B9" w:rsidTr="005B2256">
        <w:tc>
          <w:tcPr>
            <w:tcW w:w="445" w:type="dxa"/>
            <w:vAlign w:val="center"/>
          </w:tcPr>
          <w:p w:rsidR="0095056D" w:rsidRPr="00FF4B47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FF4B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8" w:type="dxa"/>
            <w:vAlign w:val="center"/>
          </w:tcPr>
          <w:p w:rsidR="0095056D" w:rsidRPr="00FF4B47" w:rsidRDefault="0095056D" w:rsidP="005B2256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F4B47">
              <w:rPr>
                <w:rFonts w:ascii="Times New Roman" w:hAnsi="Times New Roman"/>
                <w:spacing w:val="-7"/>
                <w:sz w:val="24"/>
                <w:szCs w:val="24"/>
              </w:rPr>
              <w:t>Вид продукта ИИП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10а </w:t>
            </w:r>
          </w:p>
        </w:tc>
      </w:tr>
      <w:tr w:rsidR="0095056D" w:rsidRPr="00CB45B9" w:rsidTr="005B2256">
        <w:tc>
          <w:tcPr>
            <w:tcW w:w="445" w:type="dxa"/>
            <w:vAlign w:val="center"/>
          </w:tcPr>
          <w:p w:rsidR="0095056D" w:rsidRPr="00FF4B47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FF4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vAlign w:val="center"/>
          </w:tcPr>
          <w:p w:rsidR="0095056D" w:rsidRPr="000F2D49" w:rsidRDefault="0095056D" w:rsidP="005B2256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2D49">
              <w:rPr>
                <w:rFonts w:ascii="Times New Roman" w:hAnsi="Times New Roman"/>
                <w:sz w:val="24"/>
                <w:szCs w:val="24"/>
              </w:rPr>
              <w:t>ультимедийн</w:t>
            </w:r>
            <w:r>
              <w:rPr>
                <w:rFonts w:ascii="Times New Roman" w:hAnsi="Times New Roman"/>
                <w:sz w:val="24"/>
                <w:szCs w:val="24"/>
              </w:rPr>
              <w:t>ый продукт</w:t>
            </w:r>
            <w:r w:rsidRPr="000F2D49">
              <w:rPr>
                <w:rFonts w:ascii="Times New Roman" w:hAnsi="Times New Roman"/>
                <w:sz w:val="24"/>
                <w:szCs w:val="24"/>
              </w:rPr>
              <w:t xml:space="preserve"> ( презентация)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056D" w:rsidRPr="00CB45B9" w:rsidTr="005B2256">
        <w:tc>
          <w:tcPr>
            <w:tcW w:w="445" w:type="dxa"/>
            <w:vAlign w:val="center"/>
          </w:tcPr>
          <w:p w:rsidR="0095056D" w:rsidRPr="00FF4B47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95056D" w:rsidRPr="000F2D49" w:rsidRDefault="0095056D" w:rsidP="005B2256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2D49">
              <w:rPr>
                <w:rFonts w:ascii="Times New Roman" w:hAnsi="Times New Roman"/>
                <w:sz w:val="24"/>
                <w:szCs w:val="24"/>
              </w:rPr>
              <w:t>тчеты о проведенных исследованиях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AE6EB1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Pr="00B34A59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5056D" w:rsidRPr="00CB45B9" w:rsidTr="005B2256">
        <w:tc>
          <w:tcPr>
            <w:tcW w:w="445" w:type="dxa"/>
            <w:vAlign w:val="center"/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91521A">
              <w:rPr>
                <w:rFonts w:ascii="Times New Roman" w:hAnsi="Times New Roman"/>
                <w:spacing w:val="-7"/>
                <w:sz w:val="24"/>
                <w:szCs w:val="24"/>
              </w:rPr>
              <w:t>Творческая работа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5056D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56D" w:rsidRPr="00DE5B66" w:rsidRDefault="0095056D" w:rsidP="0095056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1E02">
        <w:rPr>
          <w:rFonts w:ascii="Times New Roman" w:hAnsi="Times New Roman"/>
          <w:b/>
          <w:bCs/>
          <w:sz w:val="24"/>
          <w:szCs w:val="24"/>
        </w:rPr>
        <w:t xml:space="preserve">Выводы: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1. Использование метода проектов учителями позволяет развивать творческие способности обучающихся, логическое мышление, стремление самому открывать новые знания и умение проявлять их в современной действительности.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2. Для обучающихся на уровне основного общего образования заниматься этим видом интеллектуального творчества необходимо, так как у них высок интерес к познанию, они увлекаются новыми идеями.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 3. Работа над проектами позволяет строить обучение на активной основе, через целесообразную деятельность ученика, ориентируясь на его личный интерес, практическую востребованность полученных знаний в дальнейшей жизни.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 4. Работа над проектом выступает как возможное средство решения актуальных проблем: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-учащиеся учатся превращать информацию в знание, осуществлять целенаправленный поиск информации; 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>-формируются навыки к самостоятельному приобретению новых знаний;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- знания даются не в отрыве от жизни.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5. Работа над проектами повышает активность и самостоятельность разных по уровню развития и способностям учащихся, стимулирует познавательную мотивацию и способствует повышению интереса к предметам. </w:t>
      </w:r>
    </w:p>
    <w:p w:rsidR="0095056D" w:rsidRPr="00A8572C" w:rsidRDefault="0095056D" w:rsidP="0095056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1E02">
        <w:rPr>
          <w:rFonts w:ascii="Times New Roman" w:hAnsi="Times New Roman"/>
          <w:b/>
          <w:bCs/>
          <w:sz w:val="24"/>
          <w:szCs w:val="24"/>
        </w:rPr>
        <w:t xml:space="preserve">Затруднения, с которыми столкнулись обучающиеся: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 - сложность выбора темы для проекта;  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- не всегда учащиеся могут увидеть проблему, это самый сложный этап работы;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 xml:space="preserve">- не всегда обучающиеся могут самостоятельно планировать и регулировать свою деятельность.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1E02">
        <w:rPr>
          <w:rFonts w:ascii="Times New Roman" w:hAnsi="Times New Roman"/>
          <w:b/>
          <w:bCs/>
          <w:sz w:val="24"/>
          <w:szCs w:val="24"/>
        </w:rPr>
        <w:t xml:space="preserve">Рекомендации:  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>1. Продолжать целенаправленную работу по</w:t>
      </w:r>
      <w:r w:rsidR="00276AD3">
        <w:rPr>
          <w:rFonts w:ascii="Times New Roman" w:hAnsi="Times New Roman"/>
          <w:sz w:val="24"/>
          <w:szCs w:val="24"/>
        </w:rPr>
        <w:t xml:space="preserve"> формированию умений и навыков </w:t>
      </w:r>
      <w:r w:rsidRPr="00211E02">
        <w:rPr>
          <w:rFonts w:ascii="Times New Roman" w:hAnsi="Times New Roman"/>
          <w:sz w:val="24"/>
          <w:szCs w:val="24"/>
        </w:rPr>
        <w:t xml:space="preserve">проектирования у обучающихся на уровне основного общего образования.  </w:t>
      </w:r>
    </w:p>
    <w:p w:rsidR="0095056D" w:rsidRPr="00211E02" w:rsidRDefault="00276AD3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выборе тем проектов</w:t>
      </w:r>
      <w:r w:rsidR="0095056D" w:rsidRPr="00211E02">
        <w:rPr>
          <w:rFonts w:ascii="Times New Roman" w:hAnsi="Times New Roman"/>
          <w:sz w:val="24"/>
          <w:szCs w:val="24"/>
        </w:rPr>
        <w:t xml:space="preserve"> учитывать возможность практического применения результатов проекта</w:t>
      </w:r>
      <w:r>
        <w:rPr>
          <w:rFonts w:ascii="Times New Roman" w:hAnsi="Times New Roman"/>
          <w:sz w:val="24"/>
          <w:szCs w:val="24"/>
        </w:rPr>
        <w:t>.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lastRenderedPageBreak/>
        <w:t xml:space="preserve"> 3.Всем учителям- предметникам практиковать работу с учащимися  по созданию проектов в течение всего учебного года</w:t>
      </w:r>
      <w:r w:rsidR="00276AD3">
        <w:rPr>
          <w:rFonts w:ascii="Times New Roman" w:hAnsi="Times New Roman"/>
          <w:sz w:val="24"/>
          <w:szCs w:val="24"/>
        </w:rPr>
        <w:t>.</w:t>
      </w:r>
    </w:p>
    <w:p w:rsidR="0095056D" w:rsidRPr="00211E02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E02">
        <w:rPr>
          <w:rFonts w:ascii="Times New Roman" w:hAnsi="Times New Roman"/>
          <w:sz w:val="24"/>
          <w:szCs w:val="24"/>
        </w:rPr>
        <w:t>4. Учителям-предметникам обратить особое внимание на обучающихся с низким уровнем сформированности познавательных УУД: целенаправленно на уроках и во внеурочной деятельности работать над формированием УУД, продумывая и предлагая различные учебные задания.</w:t>
      </w:r>
    </w:p>
    <w:p w:rsidR="0095056D" w:rsidRPr="00DE5B66" w:rsidRDefault="0095056D" w:rsidP="0095056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5056D" w:rsidRPr="00182388" w:rsidRDefault="00276AD3" w:rsidP="009505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6.6. Результаты </w:t>
      </w:r>
      <w:r w:rsidR="0095056D" w:rsidRPr="00182388">
        <w:rPr>
          <w:rFonts w:ascii="Times New Roman" w:hAnsi="Times New Roman"/>
          <w:b/>
          <w:sz w:val="24"/>
          <w:szCs w:val="24"/>
        </w:rPr>
        <w:t>государственной итоговой аттестации обучающихся</w:t>
      </w:r>
    </w:p>
    <w:p w:rsidR="0095056D" w:rsidRPr="00DE5B66" w:rsidRDefault="0095056D" w:rsidP="0095056D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182388">
        <w:rPr>
          <w:rFonts w:ascii="Times New Roman" w:hAnsi="Times New Roman"/>
          <w:sz w:val="24"/>
          <w:szCs w:val="24"/>
        </w:rPr>
        <w:t xml:space="preserve">       Государственная итоговая аттестация обучающихся занимает особое место в образовательной деятельности школы.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1137"/>
        <w:gridCol w:w="1086"/>
        <w:gridCol w:w="1080"/>
        <w:gridCol w:w="774"/>
        <w:gridCol w:w="840"/>
        <w:gridCol w:w="2126"/>
      </w:tblGrid>
      <w:tr w:rsidR="0095056D" w:rsidRPr="00DE5B66" w:rsidTr="005B2256"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Учащихся общеобразовательных учреждений, прошедших обучение по программам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Всего на конец учебного года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Допущены до ГИА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A8572C" w:rsidP="00A8572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</w:t>
            </w:r>
            <w:r w:rsidR="0095056D" w:rsidRPr="00A93F67">
              <w:rPr>
                <w:rFonts w:ascii="Times New Roman" w:hAnsi="Times New Roman"/>
                <w:bCs/>
              </w:rPr>
              <w:t>лучили  документ об образовании государственного образца</w:t>
            </w:r>
          </w:p>
        </w:tc>
      </w:tr>
      <w:tr w:rsidR="0095056D" w:rsidRPr="00DE5B66" w:rsidTr="005B2256"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 xml:space="preserve">Всего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A8572C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 xml:space="preserve">из них </w:t>
            </w:r>
            <w:r w:rsidR="00A8572C">
              <w:rPr>
                <w:rFonts w:ascii="Times New Roman" w:hAnsi="Times New Roman"/>
                <w:bCs/>
              </w:rPr>
              <w:t>с отличием</w:t>
            </w:r>
          </w:p>
        </w:tc>
      </w:tr>
      <w:tr w:rsidR="0095056D" w:rsidRPr="00DE5B66" w:rsidTr="005B2256"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center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%</w:t>
            </w:r>
          </w:p>
        </w:tc>
      </w:tr>
      <w:tr w:rsidR="0095056D" w:rsidRPr="00DE5B66" w:rsidTr="005B2256">
        <w:trPr>
          <w:trHeight w:val="53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1. Основного  общего образования  (9 кл.)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D" w:rsidRPr="00A93F67" w:rsidRDefault="0095056D" w:rsidP="005B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93F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</w:tr>
      <w:tr w:rsidR="0095056D" w:rsidRPr="00DE5B66" w:rsidTr="005B2256">
        <w:trPr>
          <w:trHeight w:val="58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2. Среднего  общего образования (11 кл.)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 w:rsidRPr="00A93F6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93F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D" w:rsidRPr="00A93F67" w:rsidRDefault="0095056D" w:rsidP="005B225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23,0</w:t>
            </w:r>
          </w:p>
        </w:tc>
      </w:tr>
    </w:tbl>
    <w:p w:rsidR="0095056D" w:rsidRDefault="0095056D" w:rsidP="0095056D">
      <w:pPr>
        <w:jc w:val="both"/>
        <w:rPr>
          <w:rFonts w:ascii="Times New Roman" w:hAnsi="Times New Roman"/>
          <w:sz w:val="16"/>
          <w:szCs w:val="16"/>
        </w:rPr>
      </w:pPr>
    </w:p>
    <w:p w:rsidR="0095056D" w:rsidRPr="00407873" w:rsidRDefault="0095056D" w:rsidP="0095056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07873">
        <w:rPr>
          <w:rFonts w:ascii="Times New Roman" w:hAnsi="Times New Roman"/>
          <w:sz w:val="24"/>
          <w:szCs w:val="24"/>
        </w:rPr>
        <w:t xml:space="preserve">      В 2023-</w:t>
      </w:r>
      <w:r>
        <w:rPr>
          <w:rFonts w:ascii="Times New Roman" w:hAnsi="Times New Roman"/>
          <w:sz w:val="24"/>
          <w:szCs w:val="24"/>
        </w:rPr>
        <w:t>20</w:t>
      </w:r>
      <w:r w:rsidRPr="00407873">
        <w:rPr>
          <w:rFonts w:ascii="Times New Roman" w:hAnsi="Times New Roman"/>
          <w:sz w:val="24"/>
          <w:szCs w:val="24"/>
        </w:rPr>
        <w:t xml:space="preserve">24 учебном году </w:t>
      </w:r>
      <w:r>
        <w:rPr>
          <w:rFonts w:ascii="Times New Roman" w:hAnsi="Times New Roman"/>
          <w:sz w:val="24"/>
          <w:szCs w:val="24"/>
        </w:rPr>
        <w:t>о</w:t>
      </w:r>
      <w:r w:rsidRPr="00407873">
        <w:rPr>
          <w:rFonts w:ascii="Times New Roman" w:hAnsi="Times New Roman"/>
          <w:sz w:val="24"/>
          <w:szCs w:val="24"/>
        </w:rPr>
        <w:t xml:space="preserve">бучение </w:t>
      </w:r>
      <w:r w:rsidR="00276AD3">
        <w:rPr>
          <w:rFonts w:ascii="Times New Roman" w:hAnsi="Times New Roman"/>
          <w:sz w:val="24"/>
          <w:szCs w:val="24"/>
        </w:rPr>
        <w:t xml:space="preserve">на уровне </w:t>
      </w:r>
      <w:r w:rsidRPr="00407873">
        <w:rPr>
          <w:rFonts w:ascii="Times New Roman" w:hAnsi="Times New Roman"/>
          <w:sz w:val="24"/>
          <w:szCs w:val="24"/>
        </w:rPr>
        <w:t>основного общего образования освоили 89 обучающихся  9 класса  и получили аттестат. 2 выпускника получили аттестат об основн</w:t>
      </w:r>
      <w:r>
        <w:rPr>
          <w:rFonts w:ascii="Times New Roman" w:hAnsi="Times New Roman"/>
          <w:sz w:val="24"/>
          <w:szCs w:val="24"/>
        </w:rPr>
        <w:t>ом общем образовании с отличием,</w:t>
      </w:r>
      <w:r w:rsidRPr="00407873">
        <w:rPr>
          <w:rFonts w:ascii="Times New Roman" w:hAnsi="Times New Roman"/>
          <w:sz w:val="24"/>
          <w:szCs w:val="24"/>
        </w:rPr>
        <w:t xml:space="preserve"> 2 учащихся оставлены на повторное обучение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7873">
        <w:rPr>
          <w:rFonts w:ascii="Times New Roman" w:hAnsi="Times New Roman"/>
          <w:sz w:val="24"/>
          <w:szCs w:val="24"/>
        </w:rPr>
        <w:t>11 обуч</w:t>
      </w:r>
      <w:r>
        <w:rPr>
          <w:rFonts w:ascii="Times New Roman" w:hAnsi="Times New Roman"/>
          <w:sz w:val="24"/>
          <w:szCs w:val="24"/>
        </w:rPr>
        <w:t>ающихся сдавали ОГЭ в форме ГВЭ.</w:t>
      </w:r>
    </w:p>
    <w:p w:rsidR="0095056D" w:rsidRPr="00407873" w:rsidRDefault="0095056D" w:rsidP="0095056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07873">
        <w:rPr>
          <w:rFonts w:ascii="Times New Roman" w:hAnsi="Times New Roman"/>
          <w:sz w:val="24"/>
          <w:szCs w:val="24"/>
        </w:rPr>
        <w:t>Все обучающиеся 11 класса получили аттест</w:t>
      </w:r>
      <w:r w:rsidR="00A8572C">
        <w:rPr>
          <w:rFonts w:ascii="Times New Roman" w:hAnsi="Times New Roman"/>
          <w:sz w:val="24"/>
          <w:szCs w:val="24"/>
        </w:rPr>
        <w:t>ат о среднем общем образовании,</w:t>
      </w:r>
      <w:r w:rsidRPr="00407873">
        <w:rPr>
          <w:rFonts w:ascii="Times New Roman" w:hAnsi="Times New Roman"/>
          <w:sz w:val="24"/>
          <w:szCs w:val="24"/>
        </w:rPr>
        <w:t xml:space="preserve"> 6 выпускников 11  класса получили аттестат о среднем общем образовании с отличием и медаль «За особые успехи в учении».</w:t>
      </w:r>
    </w:p>
    <w:p w:rsidR="0095056D" w:rsidRDefault="0095056D" w:rsidP="0095056D">
      <w:pPr>
        <w:ind w:right="-53"/>
        <w:jc w:val="center"/>
        <w:rPr>
          <w:rFonts w:ascii="Times New Roman" w:hAnsi="Times New Roman"/>
          <w:b/>
          <w:i/>
          <w:sz w:val="24"/>
          <w:szCs w:val="24"/>
        </w:rPr>
      </w:pPr>
      <w:r w:rsidRPr="00872196">
        <w:rPr>
          <w:rFonts w:ascii="Times New Roman" w:hAnsi="Times New Roman"/>
          <w:b/>
          <w:i/>
          <w:sz w:val="24"/>
          <w:szCs w:val="24"/>
        </w:rPr>
        <w:t>Результаты ГИА выпускников  9 класса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746"/>
        <w:gridCol w:w="1970"/>
        <w:gridCol w:w="1969"/>
        <w:gridCol w:w="1970"/>
      </w:tblGrid>
      <w:tr w:rsidR="0095056D" w:rsidRPr="00872196" w:rsidTr="005B2256">
        <w:trPr>
          <w:trHeight w:val="434"/>
        </w:trPr>
        <w:tc>
          <w:tcPr>
            <w:tcW w:w="817" w:type="dxa"/>
            <w:vMerge w:val="restart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46" w:type="dxa"/>
            <w:vMerge w:val="restart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Кол-во участников /кол - во не сдавших</w:t>
            </w:r>
          </w:p>
        </w:tc>
        <w:tc>
          <w:tcPr>
            <w:tcW w:w="5909" w:type="dxa"/>
            <w:gridSpan w:val="3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 xml:space="preserve">2023-2024 учебный год </w:t>
            </w:r>
          </w:p>
        </w:tc>
      </w:tr>
      <w:tr w:rsidR="0095056D" w:rsidRPr="00872196" w:rsidTr="005B2256">
        <w:trPr>
          <w:trHeight w:val="434"/>
        </w:trPr>
        <w:tc>
          <w:tcPr>
            <w:tcW w:w="817" w:type="dxa"/>
            <w:vMerge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Русский язык  ОВЗ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 xml:space="preserve">Математика ОВЗ 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78/1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95056D" w:rsidRPr="00872196" w:rsidTr="005B2256">
        <w:trPr>
          <w:trHeight w:val="122"/>
        </w:trPr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95056D" w:rsidRPr="00872196" w:rsidTr="005B2256">
        <w:tc>
          <w:tcPr>
            <w:tcW w:w="817" w:type="dxa"/>
          </w:tcPr>
          <w:p w:rsidR="0095056D" w:rsidRPr="00872196" w:rsidRDefault="0095056D" w:rsidP="00AE3113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46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70" w:type="dxa"/>
          </w:tcPr>
          <w:p w:rsidR="0095056D" w:rsidRPr="00872196" w:rsidRDefault="0095056D" w:rsidP="005B2256">
            <w:pPr>
              <w:rPr>
                <w:rFonts w:ascii="Times New Roman" w:hAnsi="Times New Roman"/>
                <w:sz w:val="24"/>
                <w:szCs w:val="24"/>
              </w:rPr>
            </w:pPr>
            <w:r w:rsidRPr="00872196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</w:tbl>
    <w:p w:rsidR="0095056D" w:rsidRDefault="0095056D" w:rsidP="0095056D">
      <w:pPr>
        <w:spacing w:after="0" w:line="240" w:lineRule="auto"/>
        <w:ind w:right="-53"/>
        <w:rPr>
          <w:rFonts w:ascii="Times New Roman" w:hAnsi="Times New Roman"/>
          <w:sz w:val="24"/>
          <w:szCs w:val="24"/>
        </w:rPr>
      </w:pPr>
    </w:p>
    <w:p w:rsidR="0095056D" w:rsidRPr="00407873" w:rsidRDefault="0095056D" w:rsidP="0095056D">
      <w:pPr>
        <w:spacing w:after="0" w:line="240" w:lineRule="auto"/>
        <w:ind w:right="-53"/>
        <w:rPr>
          <w:rFonts w:ascii="Times New Roman" w:hAnsi="Times New Roman"/>
          <w:sz w:val="24"/>
          <w:szCs w:val="24"/>
        </w:rPr>
      </w:pPr>
      <w:r w:rsidRPr="002537FD">
        <w:rPr>
          <w:rFonts w:ascii="Times New Roman" w:hAnsi="Times New Roman"/>
          <w:sz w:val="24"/>
          <w:szCs w:val="24"/>
        </w:rPr>
        <w:t xml:space="preserve">    </w:t>
      </w:r>
      <w:r w:rsidRPr="00407873">
        <w:rPr>
          <w:rFonts w:ascii="Times New Roman" w:hAnsi="Times New Roman"/>
          <w:sz w:val="24"/>
          <w:szCs w:val="24"/>
        </w:rPr>
        <w:t xml:space="preserve">По результатам ОГЭ выпускников 9 классов средний балл: </w:t>
      </w:r>
    </w:p>
    <w:p w:rsidR="0095056D" w:rsidRPr="00407873" w:rsidRDefault="0095056D" w:rsidP="009B4EBB">
      <w:pPr>
        <w:spacing w:after="0" w:line="240" w:lineRule="auto"/>
        <w:ind w:right="-53"/>
        <w:rPr>
          <w:rFonts w:ascii="Times New Roman" w:hAnsi="Times New Roman"/>
          <w:sz w:val="24"/>
          <w:szCs w:val="24"/>
        </w:rPr>
      </w:pPr>
      <w:r w:rsidRPr="00407873">
        <w:rPr>
          <w:rFonts w:ascii="Times New Roman" w:hAnsi="Times New Roman"/>
          <w:sz w:val="24"/>
          <w:szCs w:val="24"/>
        </w:rPr>
        <w:t>выше районного по русскому языку, математике, истории, физике, б</w:t>
      </w:r>
      <w:r w:rsidR="009B4EBB">
        <w:rPr>
          <w:rFonts w:ascii="Times New Roman" w:hAnsi="Times New Roman"/>
          <w:sz w:val="24"/>
          <w:szCs w:val="24"/>
        </w:rPr>
        <w:t xml:space="preserve">иологии, географии, </w:t>
      </w:r>
      <w:r w:rsidRPr="00407873">
        <w:rPr>
          <w:rFonts w:ascii="Times New Roman" w:hAnsi="Times New Roman"/>
          <w:sz w:val="24"/>
          <w:szCs w:val="24"/>
        </w:rPr>
        <w:t>инф</w:t>
      </w:r>
      <w:r w:rsidR="009B4EBB">
        <w:rPr>
          <w:rFonts w:ascii="Times New Roman" w:hAnsi="Times New Roman"/>
          <w:sz w:val="24"/>
          <w:szCs w:val="24"/>
        </w:rPr>
        <w:t xml:space="preserve">орматике, химии, обществознанию; </w:t>
      </w:r>
      <w:r w:rsidRPr="00407873">
        <w:rPr>
          <w:rFonts w:ascii="Times New Roman" w:hAnsi="Times New Roman"/>
          <w:sz w:val="24"/>
          <w:szCs w:val="24"/>
        </w:rPr>
        <w:t xml:space="preserve">равен </w:t>
      </w:r>
      <w:r w:rsidR="009B4EBB">
        <w:rPr>
          <w:rFonts w:ascii="Times New Roman" w:hAnsi="Times New Roman"/>
          <w:sz w:val="24"/>
          <w:szCs w:val="24"/>
        </w:rPr>
        <w:t xml:space="preserve">районному по английскому языку; </w:t>
      </w:r>
      <w:r w:rsidRPr="00407873">
        <w:rPr>
          <w:rFonts w:ascii="Times New Roman" w:hAnsi="Times New Roman"/>
          <w:sz w:val="24"/>
          <w:szCs w:val="24"/>
        </w:rPr>
        <w:t>ниже районного по литературе.</w:t>
      </w:r>
    </w:p>
    <w:p w:rsidR="0095056D" w:rsidRPr="009B4EBB" w:rsidRDefault="0095056D" w:rsidP="0095056D">
      <w:pPr>
        <w:spacing w:after="0" w:line="240" w:lineRule="auto"/>
        <w:ind w:right="-53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95056D" w:rsidRPr="00407873" w:rsidRDefault="0095056D" w:rsidP="0095056D">
      <w:p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407873">
        <w:rPr>
          <w:rFonts w:ascii="Times New Roman" w:hAnsi="Times New Roman"/>
          <w:sz w:val="24"/>
          <w:szCs w:val="24"/>
        </w:rPr>
        <w:t xml:space="preserve">Выше областного показателя по истории, биологии, математике, русскому языку, информатике, литературе, обществознание. </w:t>
      </w:r>
    </w:p>
    <w:p w:rsidR="0095056D" w:rsidRPr="00407873" w:rsidRDefault="0095056D" w:rsidP="0095056D">
      <w:p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407873">
        <w:rPr>
          <w:rFonts w:ascii="Times New Roman" w:hAnsi="Times New Roman"/>
          <w:sz w:val="24"/>
          <w:szCs w:val="24"/>
        </w:rPr>
        <w:t>Ниже областного -  по остальным предметам.</w:t>
      </w:r>
    </w:p>
    <w:p w:rsidR="0095056D" w:rsidRDefault="0095056D" w:rsidP="0095056D">
      <w:pPr>
        <w:ind w:right="-5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056D" w:rsidRPr="004150C8" w:rsidRDefault="0095056D" w:rsidP="0095056D">
      <w:pPr>
        <w:ind w:right="-53"/>
        <w:jc w:val="center"/>
        <w:rPr>
          <w:rFonts w:ascii="Times New Roman" w:hAnsi="Times New Roman"/>
          <w:b/>
          <w:i/>
          <w:sz w:val="24"/>
          <w:szCs w:val="24"/>
        </w:rPr>
      </w:pPr>
      <w:r w:rsidRPr="004150C8">
        <w:rPr>
          <w:rFonts w:ascii="Times New Roman" w:hAnsi="Times New Roman"/>
          <w:b/>
          <w:i/>
          <w:sz w:val="24"/>
          <w:szCs w:val="24"/>
        </w:rPr>
        <w:t>Результаты ЕГЭ выпускников  11 класса</w:t>
      </w: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843"/>
        <w:gridCol w:w="992"/>
        <w:gridCol w:w="1276"/>
        <w:gridCol w:w="1276"/>
        <w:gridCol w:w="1417"/>
        <w:gridCol w:w="3260"/>
      </w:tblGrid>
      <w:tr w:rsidR="0095056D" w:rsidRPr="00D27EB1" w:rsidTr="005B2256">
        <w:trPr>
          <w:trHeight w:val="1583"/>
        </w:trPr>
        <w:tc>
          <w:tcPr>
            <w:tcW w:w="75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Кол-во участников /кол - во не сдавших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Средний балл 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по школе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Средний балл по району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Средний балл по области 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Высокобалльники</w:t>
            </w:r>
          </w:p>
        </w:tc>
      </w:tr>
      <w:tr w:rsidR="0095056D" w:rsidRPr="00D27EB1" w:rsidTr="005B2256">
        <w:trPr>
          <w:trHeight w:val="439"/>
        </w:trPr>
        <w:tc>
          <w:tcPr>
            <w:tcW w:w="75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66,60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56,10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95056D" w:rsidRPr="00D27EB1" w:rsidTr="005B2256">
        <w:trPr>
          <w:trHeight w:val="1756"/>
        </w:trPr>
        <w:tc>
          <w:tcPr>
            <w:tcW w:w="75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2. 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71,86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63,80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64,29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B4EBB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Заплаткин Константин</w:t>
            </w:r>
            <w:r w:rsidR="0095056D"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 -94б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Карпук Даниил – 86 б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Кукушкина Светлана – 80б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Петров Кирилл – 79б</w:t>
            </w:r>
          </w:p>
        </w:tc>
      </w:tr>
      <w:tr w:rsidR="0095056D" w:rsidRPr="00D27EB1" w:rsidTr="005B2256">
        <w:trPr>
          <w:trHeight w:val="758"/>
        </w:trPr>
        <w:tc>
          <w:tcPr>
            <w:tcW w:w="75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3. 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59,63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64,76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54,18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Абрамов Антон – 71 б</w:t>
            </w:r>
          </w:p>
          <w:p w:rsidR="0095056D" w:rsidRPr="00DD7486" w:rsidRDefault="009B4EBB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Андрюшина Варвара</w:t>
            </w:r>
            <w:r w:rsidR="0095056D"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 – 73б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95056D" w:rsidRPr="00D27EB1" w:rsidTr="005B2256">
        <w:trPr>
          <w:trHeight w:val="439"/>
        </w:trPr>
        <w:tc>
          <w:tcPr>
            <w:tcW w:w="75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4. 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51,50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50,86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56,56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95056D" w:rsidRPr="00D27EB1" w:rsidTr="00A8572C">
        <w:trPr>
          <w:trHeight w:val="43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5. 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66,15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62,33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62,09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95056D" w:rsidRPr="00DD7486" w:rsidRDefault="00A8572C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Петров </w:t>
            </w:r>
            <w:r w:rsidR="0095056D"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Кирилл- 75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Медведев Матвей- 70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Кукушкина Светлана – 81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Карпук Даниил -72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Каленова Елизавета – 89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Заплаткин Костя -70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Бесшапошникова Софья -100</w:t>
            </w:r>
          </w:p>
          <w:p w:rsidR="0095056D" w:rsidRPr="00DD7486" w:rsidRDefault="0095056D" w:rsidP="005B2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Берегова Надежда – 83</w:t>
            </w:r>
          </w:p>
        </w:tc>
      </w:tr>
      <w:tr w:rsidR="0095056D" w:rsidRPr="00D27EB1" w:rsidTr="005B2256">
        <w:trPr>
          <w:trHeight w:val="25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Математика 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Профиль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15 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67,73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63,87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A8572C" w:rsidRDefault="009B4EBB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Заплаткин Константин</w:t>
            </w:r>
            <w:r w:rsidR="0095056D"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- 78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Карпук Даниил -72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Кауткина Зоя – 78</w:t>
            </w:r>
          </w:p>
          <w:p w:rsidR="0095056D" w:rsidRPr="00A8572C" w:rsidRDefault="009B4EBB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Кукушкина Светлана</w:t>
            </w:r>
            <w:r w:rsidR="0095056D"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-86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Кутьин Александр – 78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Медведев Матвей -78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Петров Кирилл- 84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Соловьева Евгения - 74</w:t>
            </w:r>
          </w:p>
          <w:p w:rsidR="0095056D" w:rsidRPr="00A8572C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7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 </w:t>
            </w:r>
          </w:p>
        </w:tc>
      </w:tr>
      <w:tr w:rsidR="0095056D" w:rsidRPr="00D27EB1" w:rsidTr="005B2256">
        <w:trPr>
          <w:trHeight w:val="7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7. 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Математика </w:t>
            </w:r>
          </w:p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База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4,101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95056D" w:rsidRPr="00D27EB1" w:rsidTr="005B2256">
        <w:trPr>
          <w:trHeight w:val="64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8. 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55,13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Кауткина Зоя – 80б</w:t>
            </w:r>
          </w:p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95056D" w:rsidRPr="00D27EB1" w:rsidTr="005B2256">
        <w:trPr>
          <w:trHeight w:val="11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9. 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  <w:lang w:val="en-US"/>
              </w:rPr>
              <w:t>68</w:t>
            </w: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72,60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62,69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Афонина Виктория -74б</w:t>
            </w:r>
          </w:p>
          <w:p w:rsidR="0095056D" w:rsidRPr="00DD7486" w:rsidRDefault="009B4EBB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Бесшапошникова Софья</w:t>
            </w:r>
            <w:r w:rsidR="0095056D"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 – 82б</w:t>
            </w:r>
          </w:p>
          <w:p w:rsidR="0095056D" w:rsidRPr="00DD7486" w:rsidRDefault="009B4EBB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Каленова Елизавета</w:t>
            </w:r>
            <w:r w:rsidR="0095056D"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 – 86б</w:t>
            </w:r>
          </w:p>
        </w:tc>
      </w:tr>
      <w:tr w:rsidR="0095056D" w:rsidRPr="00D27EB1" w:rsidTr="005B2256">
        <w:trPr>
          <w:trHeight w:val="67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10. 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53,99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Кутьин Александр -70б</w:t>
            </w:r>
          </w:p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95056D" w:rsidRPr="00D27EB1" w:rsidTr="005B2256">
        <w:trPr>
          <w:trHeight w:val="8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27EB1" w:rsidRDefault="0095056D" w:rsidP="00AE3113">
            <w:pPr>
              <w:pStyle w:val="ac"/>
              <w:numPr>
                <w:ilvl w:val="0"/>
                <w:numId w:val="20"/>
              </w:num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11. 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77,75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57,26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95056D" w:rsidRPr="00DD7486" w:rsidRDefault="0095056D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Абрамов Антон -70б</w:t>
            </w:r>
          </w:p>
          <w:p w:rsidR="0095056D" w:rsidRPr="00DD7486" w:rsidRDefault="009B4EBB" w:rsidP="005B225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Бесшапошникова Софья</w:t>
            </w:r>
            <w:r w:rsidR="0095056D" w:rsidRPr="00D27EB1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-84</w:t>
            </w:r>
          </w:p>
        </w:tc>
      </w:tr>
    </w:tbl>
    <w:p w:rsidR="0095056D" w:rsidRPr="00DE5B66" w:rsidRDefault="0095056D" w:rsidP="0095056D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56D" w:rsidRPr="008523E3" w:rsidRDefault="0095056D" w:rsidP="0095056D">
      <w:pPr>
        <w:jc w:val="both"/>
        <w:rPr>
          <w:rFonts w:ascii="Times New Roman" w:hAnsi="Times New Roman"/>
          <w:sz w:val="24"/>
          <w:szCs w:val="24"/>
        </w:rPr>
      </w:pPr>
      <w:r w:rsidRPr="008523E3">
        <w:rPr>
          <w:rFonts w:ascii="Times New Roman" w:hAnsi="Times New Roman"/>
          <w:sz w:val="24"/>
          <w:szCs w:val="24"/>
        </w:rPr>
        <w:t>По результатам ЕГЭ выпускников 11 класса средний балл выше районного по физике, химии, русскому языку, математике (базовой и профильной), биологии.</w:t>
      </w:r>
    </w:p>
    <w:p w:rsidR="0095056D" w:rsidRPr="008523E3" w:rsidRDefault="0095056D" w:rsidP="0095056D">
      <w:pPr>
        <w:jc w:val="both"/>
        <w:rPr>
          <w:rFonts w:ascii="Times New Roman" w:hAnsi="Times New Roman"/>
          <w:sz w:val="24"/>
          <w:szCs w:val="24"/>
        </w:rPr>
      </w:pPr>
      <w:r w:rsidRPr="008523E3">
        <w:rPr>
          <w:rFonts w:ascii="Times New Roman" w:hAnsi="Times New Roman"/>
          <w:sz w:val="24"/>
          <w:szCs w:val="24"/>
        </w:rPr>
        <w:t>Выше областного показателя средний балл по математике (базовой и профильной), биологии, физике, английскому языку, информатике, литературе, истории</w:t>
      </w:r>
      <w:r>
        <w:rPr>
          <w:rFonts w:ascii="Times New Roman" w:hAnsi="Times New Roman"/>
          <w:sz w:val="24"/>
          <w:szCs w:val="24"/>
        </w:rPr>
        <w:t>.</w:t>
      </w:r>
      <w:r w:rsidRPr="008523E3">
        <w:rPr>
          <w:rFonts w:ascii="Times New Roman" w:hAnsi="Times New Roman"/>
          <w:sz w:val="24"/>
          <w:szCs w:val="24"/>
        </w:rPr>
        <w:t xml:space="preserve"> </w:t>
      </w:r>
    </w:p>
    <w:p w:rsidR="0095056D" w:rsidRPr="004150C8" w:rsidRDefault="0095056D" w:rsidP="009505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150C8">
        <w:rPr>
          <w:rFonts w:ascii="Times New Roman" w:hAnsi="Times New Roman"/>
          <w:b/>
          <w:sz w:val="24"/>
          <w:szCs w:val="24"/>
        </w:rPr>
        <w:t>6.5. Реализация предпрофильного и профильного обучения в школе</w:t>
      </w:r>
    </w:p>
    <w:p w:rsidR="0095056D" w:rsidRPr="00DE5B66" w:rsidRDefault="0095056D" w:rsidP="0095056D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95056D" w:rsidRPr="004150C8" w:rsidRDefault="0095056D" w:rsidP="009505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50C8">
        <w:rPr>
          <w:rFonts w:ascii="Times New Roman" w:hAnsi="Times New Roman"/>
          <w:sz w:val="24"/>
          <w:szCs w:val="24"/>
        </w:rPr>
        <w:t>В 10 классе в группах учебный процесс организован по учебным планам нескольких профилей: технологический (инженерный) профиль с углубленным изучением математики и физики, гуманитарный профиль с углубленным изучением истории, обществознания, универсальный с углубленным изучением обществознания, биологии. В  11 классе в группах учебный процесс организован по учебным планам нескольких профилей: технологический (инженерный) профиль с углубленным изучением математики и физики, гуманитарный профиль с углубленным изучением истории, обществознания, естественнонаучный с углубленным изучением химии, биологии, универсальный с углубленным изучением обществознания, биологии.  На базе 10- 11 классов создан</w:t>
      </w:r>
      <w:r>
        <w:rPr>
          <w:rFonts w:ascii="Times New Roman" w:hAnsi="Times New Roman"/>
          <w:sz w:val="24"/>
          <w:szCs w:val="24"/>
        </w:rPr>
        <w:t>ы</w:t>
      </w:r>
      <w:r w:rsidRPr="004150C8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ие</w:t>
      </w:r>
      <w:r w:rsidRPr="004150C8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Pr="004150C8">
        <w:rPr>
          <w:rFonts w:ascii="Times New Roman" w:hAnsi="Times New Roman"/>
          <w:sz w:val="24"/>
          <w:szCs w:val="24"/>
        </w:rPr>
        <w:t>.</w:t>
      </w:r>
    </w:p>
    <w:p w:rsidR="0095056D" w:rsidRPr="004150C8" w:rsidRDefault="0095056D" w:rsidP="009505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50C8">
        <w:rPr>
          <w:rFonts w:ascii="Times New Roman" w:hAnsi="Times New Roman"/>
          <w:sz w:val="24"/>
          <w:szCs w:val="24"/>
        </w:rPr>
        <w:t xml:space="preserve">Учителя профильных классов с целью реализации целей и задач урока используют    разнообразные современные методы и приемы, ориентированные на развитие умения учащихся систематизировать и обобщать изучаемый материал, применяют системно-деятельностный подход, широко применяют электронные образовательные ресурсы,  интерактивные тесты,  виды работ с взаимопроверкой,  много внимания уделяется практической работе. </w:t>
      </w:r>
    </w:p>
    <w:p w:rsidR="0095056D" w:rsidRPr="004150C8" w:rsidRDefault="0095056D" w:rsidP="009505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50C8">
        <w:rPr>
          <w:rFonts w:ascii="Times New Roman" w:hAnsi="Times New Roman"/>
          <w:sz w:val="24"/>
          <w:szCs w:val="24"/>
        </w:rPr>
        <w:t xml:space="preserve">В течение учебного года отслеживается динамика качества обучения в профильных классах.      </w:t>
      </w:r>
    </w:p>
    <w:p w:rsidR="0095056D" w:rsidRPr="004150C8" w:rsidRDefault="0095056D" w:rsidP="0095056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150C8">
        <w:rPr>
          <w:rFonts w:ascii="Times New Roman" w:hAnsi="Times New Roman"/>
          <w:bCs/>
          <w:sz w:val="24"/>
          <w:szCs w:val="24"/>
        </w:rPr>
        <w:t xml:space="preserve">         </w:t>
      </w:r>
      <w:r w:rsidRPr="004150C8">
        <w:rPr>
          <w:rFonts w:ascii="Times New Roman" w:hAnsi="Times New Roman"/>
          <w:sz w:val="24"/>
          <w:szCs w:val="24"/>
        </w:rPr>
        <w:t xml:space="preserve">Для учащихся 10-11 классов организуются элективные курсы. </w:t>
      </w:r>
    </w:p>
    <w:p w:rsidR="0095056D" w:rsidRPr="004150C8" w:rsidRDefault="0095056D" w:rsidP="009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C8">
        <w:rPr>
          <w:rFonts w:ascii="Times New Roman" w:hAnsi="Times New Roman"/>
          <w:sz w:val="24"/>
          <w:szCs w:val="24"/>
        </w:rPr>
        <w:t xml:space="preserve">       Набор элективных курсов носит вариативный характер и создает образовательную среду для осознанного выбора профиля дальнейшего (вузовского) образования. Практическая направленность </w:t>
      </w:r>
      <w:r w:rsidRPr="004150C8">
        <w:rPr>
          <w:rFonts w:ascii="Times New Roman" w:hAnsi="Times New Roman"/>
          <w:sz w:val="24"/>
          <w:szCs w:val="24"/>
        </w:rPr>
        <w:lastRenderedPageBreak/>
        <w:t>элективных курсов способствует подготовке учащихся к государственной итоговой аттестации, дальнейшему самоопределению учащихся. На занятиях курсов преобладают проблемно-поисковые методы, методы самостоятельной работы в паре, группе, индивидуально.</w:t>
      </w:r>
    </w:p>
    <w:p w:rsidR="0095056D" w:rsidRPr="004150C8" w:rsidRDefault="0095056D" w:rsidP="00950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0C8">
        <w:rPr>
          <w:rFonts w:ascii="Times New Roman" w:hAnsi="Times New Roman"/>
          <w:sz w:val="24"/>
          <w:szCs w:val="24"/>
        </w:rPr>
        <w:t>Предпрофильное обучение реализуется в школе через факультативные курсы в 9 классах.</w:t>
      </w:r>
    </w:p>
    <w:p w:rsidR="0095056D" w:rsidRPr="00DE5B66" w:rsidRDefault="0095056D" w:rsidP="0095056D">
      <w:pPr>
        <w:tabs>
          <w:tab w:val="left" w:pos="451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5056D" w:rsidRPr="00D27EB1" w:rsidRDefault="0095056D" w:rsidP="0095056D">
      <w:pPr>
        <w:tabs>
          <w:tab w:val="left" w:pos="45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EB1">
        <w:rPr>
          <w:rFonts w:ascii="Times New Roman" w:hAnsi="Times New Roman"/>
          <w:b/>
          <w:sz w:val="24"/>
          <w:szCs w:val="24"/>
        </w:rPr>
        <w:t>6.6. Мониторинг участия и качества во Всероссийской олимпиаде школьников</w:t>
      </w:r>
    </w:p>
    <w:p w:rsidR="0095056D" w:rsidRPr="00DE5B66" w:rsidRDefault="0095056D" w:rsidP="0095056D">
      <w:pPr>
        <w:tabs>
          <w:tab w:val="left" w:pos="451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95056D" w:rsidRPr="00D27EB1" w:rsidRDefault="0095056D" w:rsidP="0095056D">
      <w:pPr>
        <w:tabs>
          <w:tab w:val="left" w:pos="4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EB1">
        <w:rPr>
          <w:rFonts w:ascii="Times New Roman" w:hAnsi="Times New Roman"/>
          <w:b/>
          <w:sz w:val="24"/>
          <w:szCs w:val="24"/>
        </w:rPr>
        <w:t xml:space="preserve">       </w:t>
      </w:r>
      <w:r w:rsidRPr="00D27EB1">
        <w:rPr>
          <w:rFonts w:ascii="Times New Roman" w:hAnsi="Times New Roman"/>
          <w:sz w:val="24"/>
          <w:szCs w:val="24"/>
        </w:rPr>
        <w:t>В рамках реализации специальной подпрограммы «Выявление и поддержка одаренных детей», с целью пропаганды научных знаний, интеллектуального развития в 2024 году учащиеся 4-11 классов школы приняли участие в школьном, муниципальном и региональном этапах Всероссийской олимпиады школьников по 11 предметам. Олимпиады по биологии, математике, физике, химии проводились на платформе «Сириус». Многие обучающиеся приняли участие в нескольких олимпиадах.</w:t>
      </w:r>
    </w:p>
    <w:p w:rsidR="0095056D" w:rsidRPr="00D27EB1" w:rsidRDefault="0095056D" w:rsidP="009505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7EB1">
        <w:rPr>
          <w:rFonts w:ascii="Times New Roman" w:hAnsi="Times New Roman"/>
          <w:sz w:val="24"/>
          <w:szCs w:val="24"/>
        </w:rPr>
        <w:t xml:space="preserve">       На региональном уровне В</w:t>
      </w:r>
      <w:r w:rsidR="009B4EBB">
        <w:rPr>
          <w:rFonts w:ascii="Times New Roman" w:hAnsi="Times New Roman"/>
          <w:sz w:val="24"/>
          <w:szCs w:val="24"/>
        </w:rPr>
        <w:t>С</w:t>
      </w:r>
      <w:r w:rsidRPr="00D27EB1">
        <w:rPr>
          <w:rFonts w:ascii="Times New Roman" w:hAnsi="Times New Roman"/>
          <w:sz w:val="24"/>
          <w:szCs w:val="24"/>
        </w:rPr>
        <w:t xml:space="preserve">ОШ участвовали 3 человека. История – 1 </w:t>
      </w:r>
      <w:r w:rsidR="009B4EBB">
        <w:rPr>
          <w:rFonts w:ascii="Times New Roman" w:hAnsi="Times New Roman"/>
          <w:sz w:val="24"/>
          <w:szCs w:val="24"/>
        </w:rPr>
        <w:t>участник, биология - 1 участник</w:t>
      </w:r>
      <w:r w:rsidRPr="00D27EB1">
        <w:rPr>
          <w:rFonts w:ascii="Times New Roman" w:hAnsi="Times New Roman"/>
          <w:sz w:val="24"/>
          <w:szCs w:val="24"/>
        </w:rPr>
        <w:t>, английский язык - 1 участник.</w:t>
      </w:r>
    </w:p>
    <w:p w:rsidR="0095056D" w:rsidRPr="009445ED" w:rsidRDefault="0095056D" w:rsidP="00950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5ED">
        <w:rPr>
          <w:rFonts w:ascii="Times New Roman" w:hAnsi="Times New Roman"/>
          <w:b/>
          <w:sz w:val="24"/>
          <w:szCs w:val="24"/>
        </w:rPr>
        <w:t xml:space="preserve">Количественные данные об участниках школьного и муниципального этапов </w:t>
      </w:r>
    </w:p>
    <w:p w:rsidR="0095056D" w:rsidRPr="009445ED" w:rsidRDefault="0095056D" w:rsidP="009505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5ED">
        <w:rPr>
          <w:rFonts w:ascii="Times New Roman" w:hAnsi="Times New Roman"/>
          <w:b/>
          <w:sz w:val="24"/>
          <w:szCs w:val="24"/>
        </w:rPr>
        <w:t>Всероссийской олимпиады школьников в 2024-2025 учебном году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993"/>
        <w:gridCol w:w="850"/>
        <w:gridCol w:w="1134"/>
        <w:gridCol w:w="1276"/>
        <w:gridCol w:w="850"/>
        <w:gridCol w:w="851"/>
      </w:tblGrid>
      <w:tr w:rsidR="0095056D" w:rsidRPr="009445ED" w:rsidTr="005B2256">
        <w:trPr>
          <w:trHeight w:val="2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Общеобразовательные предметы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Школьный этап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Муниципальный этап</w:t>
            </w:r>
          </w:p>
        </w:tc>
      </w:tr>
      <w:tr w:rsidR="0095056D" w:rsidRPr="009445ED" w:rsidTr="005B2256">
        <w:trPr>
          <w:trHeight w:val="11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кол-во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Общее кол-во</w:t>
            </w: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победителей и призеров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Кол-во победителей</w:t>
            </w: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 </w:t>
            </w: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призеров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кол-во участников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Общее </w:t>
            </w:r>
          </w:p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победителей и призеров 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Кол-во победителей</w:t>
            </w: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 </w:t>
            </w: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призеров (чел.)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95056D" w:rsidRPr="009445ED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5056D" w:rsidRPr="00344A45" w:rsidTr="005B22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56D" w:rsidRPr="009445ED" w:rsidRDefault="0095056D" w:rsidP="005B22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9445ED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6D" w:rsidRPr="00344A45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5E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</w:tbl>
    <w:p w:rsidR="0095056D" w:rsidRPr="00D27EB1" w:rsidRDefault="0095056D" w:rsidP="0095056D">
      <w:pPr>
        <w:tabs>
          <w:tab w:val="left" w:pos="1920"/>
          <w:tab w:val="center" w:pos="5218"/>
        </w:tabs>
        <w:spacing w:before="240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7EB1">
        <w:rPr>
          <w:rFonts w:ascii="Times New Roman" w:hAnsi="Times New Roman"/>
          <w:b/>
          <w:sz w:val="24"/>
          <w:szCs w:val="24"/>
        </w:rPr>
        <w:t>7. Трудоустройство выпускников 2024 года</w:t>
      </w:r>
    </w:p>
    <w:p w:rsidR="0095056D" w:rsidRPr="00D27EB1" w:rsidRDefault="0095056D" w:rsidP="0095056D">
      <w:pPr>
        <w:jc w:val="center"/>
        <w:rPr>
          <w:rFonts w:ascii="Times New Roman" w:hAnsi="Times New Roman"/>
          <w:b/>
          <w:sz w:val="24"/>
          <w:szCs w:val="24"/>
        </w:rPr>
      </w:pPr>
      <w:r w:rsidRPr="00D27EB1">
        <w:rPr>
          <w:rFonts w:ascii="Times New Roman" w:hAnsi="Times New Roman"/>
          <w:b/>
          <w:sz w:val="24"/>
          <w:szCs w:val="24"/>
        </w:rPr>
        <w:t xml:space="preserve">  Трудоустройство выпускников 9-х классов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3552"/>
        <w:gridCol w:w="3479"/>
      </w:tblGrid>
      <w:tr w:rsidR="0095056D" w:rsidRPr="00D27EB1" w:rsidTr="005B2256">
        <w:trPr>
          <w:trHeight w:val="801"/>
        </w:trPr>
        <w:tc>
          <w:tcPr>
            <w:tcW w:w="2402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Кол-во обуч-ся</w:t>
            </w:r>
          </w:p>
        </w:tc>
        <w:tc>
          <w:tcPr>
            <w:tcW w:w="3552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3479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Продолжили обучение в 10 классе</w:t>
            </w:r>
          </w:p>
        </w:tc>
      </w:tr>
      <w:tr w:rsidR="0095056D" w:rsidRPr="00D27EB1" w:rsidTr="00A8572C">
        <w:trPr>
          <w:trHeight w:val="645"/>
        </w:trPr>
        <w:tc>
          <w:tcPr>
            <w:tcW w:w="2402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52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56 (68%)</w:t>
            </w:r>
          </w:p>
        </w:tc>
        <w:tc>
          <w:tcPr>
            <w:tcW w:w="3479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26 (32 %)</w:t>
            </w:r>
          </w:p>
        </w:tc>
      </w:tr>
    </w:tbl>
    <w:p w:rsidR="0095056D" w:rsidRPr="00D27EB1" w:rsidRDefault="0095056D" w:rsidP="00A8572C">
      <w:pPr>
        <w:spacing w:after="0"/>
        <w:rPr>
          <w:sz w:val="24"/>
          <w:szCs w:val="24"/>
        </w:rPr>
      </w:pPr>
    </w:p>
    <w:p w:rsidR="0095056D" w:rsidRPr="00D27EB1" w:rsidRDefault="0095056D" w:rsidP="0095056D">
      <w:pPr>
        <w:jc w:val="center"/>
        <w:rPr>
          <w:rFonts w:ascii="Times New Roman" w:hAnsi="Times New Roman"/>
          <w:b/>
          <w:sz w:val="24"/>
          <w:szCs w:val="24"/>
        </w:rPr>
      </w:pPr>
      <w:r w:rsidRPr="00D27EB1">
        <w:rPr>
          <w:rFonts w:ascii="Times New Roman" w:hAnsi="Times New Roman"/>
          <w:b/>
          <w:sz w:val="24"/>
          <w:szCs w:val="24"/>
        </w:rPr>
        <w:t>Трудоустройство выпускников 11 класса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3280"/>
        <w:gridCol w:w="2550"/>
        <w:gridCol w:w="2334"/>
      </w:tblGrid>
      <w:tr w:rsidR="0095056D" w:rsidRPr="000B3F9D" w:rsidTr="005B2256">
        <w:trPr>
          <w:trHeight w:val="801"/>
        </w:trPr>
        <w:tc>
          <w:tcPr>
            <w:tcW w:w="2097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Кол-во обуч-ся</w:t>
            </w:r>
          </w:p>
        </w:tc>
        <w:tc>
          <w:tcPr>
            <w:tcW w:w="3280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Поступили в профессиональные образовательные организации СПО</w:t>
            </w:r>
          </w:p>
        </w:tc>
        <w:tc>
          <w:tcPr>
            <w:tcW w:w="2550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Поступили в</w:t>
            </w:r>
          </w:p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ВУЗы</w:t>
            </w:r>
          </w:p>
        </w:tc>
        <w:tc>
          <w:tcPr>
            <w:tcW w:w="2334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Не поступили</w:t>
            </w:r>
          </w:p>
        </w:tc>
      </w:tr>
      <w:tr w:rsidR="0095056D" w:rsidRPr="00437CB2" w:rsidTr="00E80673">
        <w:trPr>
          <w:trHeight w:val="710"/>
        </w:trPr>
        <w:tc>
          <w:tcPr>
            <w:tcW w:w="2097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0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25 (96%)</w:t>
            </w:r>
          </w:p>
        </w:tc>
        <w:tc>
          <w:tcPr>
            <w:tcW w:w="2334" w:type="dxa"/>
          </w:tcPr>
          <w:p w:rsidR="0095056D" w:rsidRPr="00D27EB1" w:rsidRDefault="0095056D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EB1">
              <w:rPr>
                <w:rFonts w:ascii="Times New Roman" w:hAnsi="Times New Roman"/>
                <w:sz w:val="24"/>
                <w:szCs w:val="24"/>
              </w:rPr>
              <w:t>1 (4%)</w:t>
            </w:r>
          </w:p>
        </w:tc>
      </w:tr>
    </w:tbl>
    <w:p w:rsidR="0095056D" w:rsidRPr="00E80673" w:rsidRDefault="0095056D" w:rsidP="0095056D">
      <w:pPr>
        <w:tabs>
          <w:tab w:val="left" w:pos="9923"/>
          <w:tab w:val="left" w:pos="10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533" w:rsidRDefault="00501437" w:rsidP="000E5AD1">
      <w:pPr>
        <w:tabs>
          <w:tab w:val="left" w:pos="9923"/>
          <w:tab w:val="left" w:pos="10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8.</w:t>
      </w:r>
      <w:r w:rsidR="004F00BB">
        <w:rPr>
          <w:rFonts w:ascii="Times New Roman" w:hAnsi="Times New Roman"/>
          <w:b/>
          <w:sz w:val="24"/>
          <w:szCs w:val="24"/>
        </w:rPr>
        <w:t xml:space="preserve"> </w:t>
      </w:r>
      <w:r w:rsidR="00110533" w:rsidRPr="003E3E83">
        <w:rPr>
          <w:rFonts w:ascii="Times New Roman" w:hAnsi="Times New Roman"/>
          <w:b/>
          <w:sz w:val="24"/>
          <w:szCs w:val="24"/>
        </w:rPr>
        <w:t xml:space="preserve">  Результаты воспитательной работы</w:t>
      </w:r>
    </w:p>
    <w:p w:rsidR="000B7F59" w:rsidRPr="000E5AD1" w:rsidRDefault="000B7F59" w:rsidP="000B7F59">
      <w:pPr>
        <w:tabs>
          <w:tab w:val="left" w:pos="9923"/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6D0F" w:rsidRPr="001E5718" w:rsidRDefault="00B06D0F" w:rsidP="00B06D0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 xml:space="preserve">Воспитательная система школы – это система, генерирующая целостный воспитательный процесс путем интеграции двух основных подсистем школы: обучающей и воспитывающей. Она объединяет все педагогические воздействия на ребенка, создавая единое воспитательное пространство, в котором происходит развитие личности ученика. Обучающая подсистема должна дать учащимся уровень образованности, соответствующий их потенциалу и обеспечивающий дальнейшее развитие личности; воспитывающая подсистема должна создать у детей систему ценностей, которая обеспечит стремление к саморазвитию и самосовершенствованию во всех аспектах человеческой деятельности. </w:t>
      </w:r>
    </w:p>
    <w:p w:rsidR="00B06D0F" w:rsidRPr="001E5718" w:rsidRDefault="00B06D0F" w:rsidP="00B06D0F">
      <w:pPr>
        <w:spacing w:after="0" w:line="240" w:lineRule="atLeast"/>
        <w:ind w:firstLine="567"/>
        <w:jc w:val="both"/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</w:pPr>
      <w:r w:rsidRPr="001E5718">
        <w:rPr>
          <w:rStyle w:val="CharAttribute484"/>
          <w:rFonts w:eastAsiaTheme="minorEastAsia" w:hAnsi="Times New Roman"/>
          <w:b/>
          <w:bCs/>
          <w:iCs/>
          <w:color w:val="000000" w:themeColor="text1"/>
          <w:sz w:val="24"/>
        </w:rPr>
        <w:t xml:space="preserve">Цель </w:t>
      </w:r>
      <w:r w:rsidRPr="001E5718">
        <w:rPr>
          <w:rStyle w:val="CharAttribute484"/>
          <w:rFonts w:eastAsiaTheme="minorEastAsia" w:hAnsi="Times New Roman"/>
          <w:b/>
          <w:color w:val="000000" w:themeColor="text1"/>
          <w:sz w:val="24"/>
        </w:rPr>
        <w:t>воспитания</w:t>
      </w:r>
      <w:r w:rsidRPr="001E5718">
        <w:rPr>
          <w:rStyle w:val="CharAttribute484"/>
          <w:rFonts w:eastAsiaTheme="minorEastAsia" w:hAnsi="Times New Roman"/>
          <w:i w:val="0"/>
          <w:color w:val="000000" w:themeColor="text1"/>
          <w:sz w:val="24"/>
        </w:rPr>
        <w:t xml:space="preserve"> в общеобразовательной организации – </w:t>
      </w:r>
      <w:r w:rsidRPr="001E5718"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  <w:t>личностное развитие школьников, проявляющееся:</w:t>
      </w:r>
    </w:p>
    <w:p w:rsidR="00B06D0F" w:rsidRPr="001E5718" w:rsidRDefault="00B06D0F" w:rsidP="00B06D0F">
      <w:pPr>
        <w:spacing w:after="0" w:line="240" w:lineRule="atLeast"/>
        <w:ind w:firstLine="567"/>
        <w:jc w:val="both"/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</w:pPr>
      <w:r w:rsidRPr="001E5718"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06D0F" w:rsidRPr="001E5718" w:rsidRDefault="00B06D0F" w:rsidP="00B06D0F">
      <w:pPr>
        <w:spacing w:after="0" w:line="240" w:lineRule="atLeast"/>
        <w:ind w:firstLine="567"/>
        <w:jc w:val="both"/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</w:pPr>
      <w:r w:rsidRPr="001E5718"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06D0F" w:rsidRPr="001E5718" w:rsidRDefault="00B06D0F" w:rsidP="00B06D0F">
      <w:pPr>
        <w:spacing w:after="0" w:line="240" w:lineRule="atLeast"/>
        <w:ind w:firstLine="567"/>
        <w:jc w:val="both"/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</w:pPr>
      <w:r w:rsidRPr="001E5718">
        <w:rPr>
          <w:rStyle w:val="CharAttribute484"/>
          <w:rFonts w:eastAsiaTheme="minorEastAsia" w:hAnsi="Times New Roman"/>
          <w:i w:val="0"/>
          <w:iCs/>
          <w:color w:val="000000" w:themeColor="text1"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06D0F" w:rsidRPr="001E5718" w:rsidRDefault="00B06D0F" w:rsidP="00B06D0F">
      <w:pPr>
        <w:pStyle w:val="ParaAttribute16"/>
        <w:spacing w:line="240" w:lineRule="atLeast"/>
        <w:ind w:left="0" w:firstLine="567"/>
        <w:rPr>
          <w:rStyle w:val="CharAttribute484"/>
          <w:rFonts w:eastAsiaTheme="minorEastAsia"/>
          <w:i w:val="0"/>
          <w:color w:val="000000" w:themeColor="text1"/>
          <w:sz w:val="24"/>
        </w:rPr>
      </w:pPr>
      <w:r w:rsidRPr="001E5718">
        <w:rPr>
          <w:rStyle w:val="CharAttribute484"/>
          <w:rFonts w:eastAsiaTheme="minorEastAsia"/>
          <w:i w:val="0"/>
          <w:color w:val="000000" w:themeColor="text1"/>
          <w:sz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E5718">
        <w:rPr>
          <w:rStyle w:val="CharAttribute484"/>
          <w:rFonts w:eastAsiaTheme="minorEastAsia"/>
          <w:b/>
          <w:color w:val="000000" w:themeColor="text1"/>
          <w:sz w:val="24"/>
        </w:rPr>
        <w:t>задач</w:t>
      </w:r>
      <w:r w:rsidRPr="001E5718">
        <w:rPr>
          <w:rStyle w:val="CharAttribute484"/>
          <w:rFonts w:eastAsiaTheme="minorEastAsia"/>
          <w:i w:val="0"/>
          <w:color w:val="000000" w:themeColor="text1"/>
          <w:sz w:val="24"/>
        </w:rPr>
        <w:t xml:space="preserve">: </w:t>
      </w:r>
    </w:p>
    <w:p w:rsidR="00B06D0F" w:rsidRPr="001E5718" w:rsidRDefault="00B06D0F" w:rsidP="00B06D0F">
      <w:pPr>
        <w:pStyle w:val="ParaAttribute16"/>
        <w:spacing w:line="240" w:lineRule="atLeast"/>
        <w:ind w:left="0" w:firstLine="567"/>
        <w:rPr>
          <w:rStyle w:val="CharAttribute484"/>
          <w:rFonts w:eastAsiaTheme="minorEastAsia"/>
          <w:b/>
          <w:i w:val="0"/>
          <w:color w:val="000000" w:themeColor="text1"/>
          <w:sz w:val="24"/>
        </w:rPr>
      </w:pPr>
      <w:r w:rsidRPr="001E5718">
        <w:rPr>
          <w:rStyle w:val="CharAttribute484"/>
          <w:rFonts w:eastAsiaTheme="minorEastAsia"/>
          <w:b/>
          <w:i w:val="0"/>
          <w:color w:val="000000" w:themeColor="text1"/>
          <w:sz w:val="24"/>
        </w:rPr>
        <w:t>На уровне НОО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7) формирование эстетических потребностей, ценностей и чувств;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06D0F" w:rsidRPr="001E5718" w:rsidRDefault="00B06D0F" w:rsidP="00B06D0F">
      <w:pPr>
        <w:pStyle w:val="ParaAttribute16"/>
        <w:spacing w:line="240" w:lineRule="atLeast"/>
        <w:ind w:left="0" w:firstLine="567"/>
        <w:rPr>
          <w:rStyle w:val="CharAttribute484"/>
          <w:rFonts w:eastAsiaTheme="minorEastAsia"/>
          <w:i w:val="0"/>
          <w:color w:val="000000" w:themeColor="text1"/>
          <w:sz w:val="24"/>
        </w:rPr>
      </w:pPr>
    </w:p>
    <w:p w:rsidR="00B06D0F" w:rsidRPr="001E5718" w:rsidRDefault="00B06D0F" w:rsidP="00B06D0F">
      <w:pPr>
        <w:pStyle w:val="ParaAttribute16"/>
        <w:spacing w:line="240" w:lineRule="atLeast"/>
        <w:ind w:left="0" w:firstLine="567"/>
        <w:rPr>
          <w:rStyle w:val="CharAttribute484"/>
          <w:rFonts w:eastAsiaTheme="minorEastAsia"/>
          <w:b/>
          <w:i w:val="0"/>
          <w:color w:val="000000" w:themeColor="text1"/>
          <w:sz w:val="24"/>
        </w:rPr>
      </w:pPr>
      <w:r w:rsidRPr="001E5718">
        <w:rPr>
          <w:rStyle w:val="CharAttribute484"/>
          <w:rFonts w:eastAsiaTheme="minorEastAsia"/>
          <w:b/>
          <w:i w:val="0"/>
          <w:color w:val="000000" w:themeColor="text1"/>
          <w:sz w:val="24"/>
        </w:rPr>
        <w:t>На уровне ООО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b/>
          <w:color w:val="000000" w:themeColor="text1"/>
          <w:sz w:val="24"/>
          <w:szCs w:val="24"/>
        </w:rPr>
        <w:t>На уровне СОО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3) готовность к служению Отечеству, его защите;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06D0F" w:rsidRPr="001E5718" w:rsidRDefault="00B06D0F" w:rsidP="00B06D0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06D0F" w:rsidRPr="001E5718" w:rsidRDefault="00B06D0F" w:rsidP="00B06D0F">
      <w:pPr>
        <w:shd w:val="clear" w:color="auto" w:fill="FFFFFF"/>
        <w:spacing w:after="0" w:line="240" w:lineRule="atLeast"/>
        <w:jc w:val="both"/>
        <w:rPr>
          <w:rStyle w:val="CharAttribute484"/>
          <w:rFonts w:eastAsiaTheme="minorEastAsia"/>
          <w:i w:val="0"/>
          <w:color w:val="000000" w:themeColor="text1"/>
          <w:sz w:val="24"/>
        </w:rPr>
      </w:pPr>
      <w:r w:rsidRPr="001E5718">
        <w:rPr>
          <w:rFonts w:ascii="Times New Roman" w:hAnsi="Times New Roman"/>
          <w:color w:val="000000" w:themeColor="text1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B06D0F" w:rsidRPr="001E5718" w:rsidRDefault="00B06D0F" w:rsidP="00B06D0F">
      <w:pPr>
        <w:pStyle w:val="ParaAttribute16"/>
        <w:spacing w:line="240" w:lineRule="atLeast"/>
        <w:ind w:left="0" w:firstLine="567"/>
        <w:rPr>
          <w:rStyle w:val="CharAttribute484"/>
          <w:rFonts w:eastAsiaTheme="minorEastAsia"/>
          <w:i w:val="0"/>
          <w:color w:val="000000" w:themeColor="text1"/>
          <w:sz w:val="24"/>
        </w:rPr>
      </w:pPr>
      <w:r w:rsidRPr="001E5718">
        <w:rPr>
          <w:rStyle w:val="CharAttribute484"/>
          <w:rFonts w:eastAsiaTheme="minorEastAsia"/>
          <w:i w:val="0"/>
          <w:color w:val="000000" w:themeColor="text1"/>
          <w:sz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06D0F" w:rsidRPr="001E5718" w:rsidRDefault="00B06D0F" w:rsidP="00B06D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Для достижения  данной цели и задач в воспитательной работе школы действуют и реализуются следующие программы: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Программа патриотического воспитания «Воспитать гражданина и патриота»,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Программа «Здоровье»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Программа  ЛДП «Непоседы», «Маша и медведи»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Программа по профилактике и правонарушений и защите  прав несовершеннолетних «Мы вместе!»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Программа гражданско-правового всеобуча педагогов, родителей и обучающихся «Я о законе. Закон обо мне».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Программа поддержки одарённых детей «Растим таланты вместе!»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1E5718">
        <w:rPr>
          <w:rFonts w:ascii="Times New Roman" w:eastAsia="Calibri" w:hAnsi="Times New Roman"/>
          <w:sz w:val="24"/>
          <w:szCs w:val="24"/>
        </w:rPr>
        <w:t>Программа развития ученического самоуправления.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16"/>
          <w:szCs w:val="16"/>
        </w:rPr>
      </w:pPr>
    </w:p>
    <w:p w:rsidR="00B06D0F" w:rsidRPr="001E5718" w:rsidRDefault="00B06D0F" w:rsidP="00B06D0F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1E5718">
        <w:rPr>
          <w:rFonts w:ascii="Times New Roman" w:eastAsia="Calibri" w:hAnsi="Times New Roman"/>
        </w:rPr>
        <w:t>Мониторинг вышеперечисленных программ показывает:</w:t>
      </w:r>
    </w:p>
    <w:p w:rsidR="00B06D0F" w:rsidRPr="001E5718" w:rsidRDefault="00B06D0F" w:rsidP="00B06D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u w:val="single"/>
        </w:rPr>
      </w:pPr>
      <w:r w:rsidRPr="001E5718">
        <w:rPr>
          <w:rFonts w:ascii="Times New Roman" w:eastAsia="Calibri" w:hAnsi="Times New Roman"/>
          <w:b/>
          <w:u w:val="single"/>
        </w:rPr>
        <w:t>Программа патриотического воспитания «Воспитать гражданина и патриота»</w:t>
      </w:r>
    </w:p>
    <w:p w:rsidR="00B06D0F" w:rsidRPr="001E5718" w:rsidRDefault="00B63728" w:rsidP="00B06D0F">
      <w:pPr>
        <w:autoSpaceDE w:val="0"/>
        <w:autoSpaceDN w:val="0"/>
        <w:adjustRightInd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Результаты диагностики</w:t>
      </w:r>
      <w:r w:rsidR="00B06D0F" w:rsidRPr="001E5718">
        <w:rPr>
          <w:rFonts w:ascii="Times New Roman" w:eastAsia="Calibri" w:hAnsi="Times New Roman"/>
        </w:rPr>
        <w:t xml:space="preserve"> уровня гражданской зрелости обучающихся.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1412"/>
        <w:gridCol w:w="1413"/>
        <w:gridCol w:w="1412"/>
        <w:gridCol w:w="1444"/>
        <w:gridCol w:w="1232"/>
      </w:tblGrid>
      <w:tr w:rsidR="00B63728" w:rsidRPr="001E5718" w:rsidTr="005B2256">
        <w:trPr>
          <w:trHeight w:val="611"/>
        </w:trPr>
        <w:tc>
          <w:tcPr>
            <w:tcW w:w="235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Уровень гражданской зрелости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41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144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123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2024</w:t>
            </w:r>
          </w:p>
        </w:tc>
      </w:tr>
      <w:tr w:rsidR="00B63728" w:rsidRPr="001E5718" w:rsidTr="005B2256">
        <w:trPr>
          <w:trHeight w:val="628"/>
        </w:trPr>
        <w:tc>
          <w:tcPr>
            <w:tcW w:w="235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Высокий 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105/29%</w:t>
            </w:r>
          </w:p>
        </w:tc>
        <w:tc>
          <w:tcPr>
            <w:tcW w:w="141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106/25%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230/26%</w:t>
            </w:r>
          </w:p>
        </w:tc>
        <w:tc>
          <w:tcPr>
            <w:tcW w:w="144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242/28%</w:t>
            </w:r>
          </w:p>
        </w:tc>
        <w:tc>
          <w:tcPr>
            <w:tcW w:w="123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213/26%</w:t>
            </w:r>
          </w:p>
        </w:tc>
      </w:tr>
      <w:tr w:rsidR="00B63728" w:rsidRPr="001E5718" w:rsidTr="005B2256">
        <w:trPr>
          <w:trHeight w:val="647"/>
        </w:trPr>
        <w:tc>
          <w:tcPr>
            <w:tcW w:w="235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Средний 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250/68%</w:t>
            </w:r>
          </w:p>
        </w:tc>
        <w:tc>
          <w:tcPr>
            <w:tcW w:w="141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298/72%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625/71%</w:t>
            </w:r>
          </w:p>
        </w:tc>
        <w:tc>
          <w:tcPr>
            <w:tcW w:w="144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594/67%</w:t>
            </w:r>
          </w:p>
        </w:tc>
        <w:tc>
          <w:tcPr>
            <w:tcW w:w="123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561/68%</w:t>
            </w:r>
          </w:p>
        </w:tc>
      </w:tr>
      <w:tr w:rsidR="00B63728" w:rsidRPr="001E5718" w:rsidTr="005B2256">
        <w:trPr>
          <w:trHeight w:val="647"/>
        </w:trPr>
        <w:tc>
          <w:tcPr>
            <w:tcW w:w="235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Низкий 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13/3%</w:t>
            </w:r>
          </w:p>
        </w:tc>
        <w:tc>
          <w:tcPr>
            <w:tcW w:w="141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12/3%</w:t>
            </w:r>
          </w:p>
        </w:tc>
        <w:tc>
          <w:tcPr>
            <w:tcW w:w="141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26/3%</w:t>
            </w:r>
          </w:p>
        </w:tc>
        <w:tc>
          <w:tcPr>
            <w:tcW w:w="144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38/4%</w:t>
            </w:r>
          </w:p>
        </w:tc>
        <w:tc>
          <w:tcPr>
            <w:tcW w:w="1232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46/6%</w:t>
            </w:r>
          </w:p>
        </w:tc>
      </w:tr>
    </w:tbl>
    <w:p w:rsidR="00B06D0F" w:rsidRPr="001E5718" w:rsidRDefault="00B06D0F" w:rsidP="00B06D0F">
      <w:pPr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B06D0F" w:rsidRPr="001E5718" w:rsidRDefault="00B06D0F" w:rsidP="00B06D0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u w:val="single"/>
        </w:rPr>
      </w:pPr>
      <w:r w:rsidRPr="001E5718">
        <w:rPr>
          <w:rFonts w:ascii="Times New Roman" w:eastAsia="Calibri" w:hAnsi="Times New Roman"/>
          <w:b/>
          <w:u w:val="single"/>
        </w:rPr>
        <w:t>Программа по профилактике и правонарушений и защите  прав несовершеннолетних «Мы вместе!»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1226"/>
        <w:gridCol w:w="1274"/>
        <w:gridCol w:w="1274"/>
        <w:gridCol w:w="1177"/>
        <w:gridCol w:w="1095"/>
      </w:tblGrid>
      <w:tr w:rsidR="00B63728" w:rsidRPr="001E5718" w:rsidTr="005B2256">
        <w:trPr>
          <w:trHeight w:val="510"/>
        </w:trPr>
        <w:tc>
          <w:tcPr>
            <w:tcW w:w="3400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 Показатели </w:t>
            </w:r>
          </w:p>
        </w:tc>
        <w:tc>
          <w:tcPr>
            <w:tcW w:w="1226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1177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1095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2024</w:t>
            </w:r>
          </w:p>
        </w:tc>
      </w:tr>
      <w:tr w:rsidR="00B63728" w:rsidRPr="001E5718" w:rsidTr="005B2256">
        <w:trPr>
          <w:trHeight w:val="813"/>
        </w:trPr>
        <w:tc>
          <w:tcPr>
            <w:tcW w:w="3400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 Число подростков, состоящих на ВШК</w:t>
            </w:r>
          </w:p>
        </w:tc>
        <w:tc>
          <w:tcPr>
            <w:tcW w:w="1226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77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95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</w:tr>
      <w:tr w:rsidR="00B63728" w:rsidRPr="001E5718" w:rsidTr="005B2256">
        <w:trPr>
          <w:trHeight w:val="736"/>
        </w:trPr>
        <w:tc>
          <w:tcPr>
            <w:tcW w:w="3400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Число подростков, состоящих на внутриведомственном учёте</w:t>
            </w:r>
          </w:p>
        </w:tc>
        <w:tc>
          <w:tcPr>
            <w:tcW w:w="1226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77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5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</w:t>
            </w:r>
          </w:p>
        </w:tc>
      </w:tr>
      <w:tr w:rsidR="00B63728" w:rsidRPr="001E5718" w:rsidTr="005B2256">
        <w:trPr>
          <w:trHeight w:val="690"/>
        </w:trPr>
        <w:tc>
          <w:tcPr>
            <w:tcW w:w="3400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Число подростков, состоящих на межведомственном учёте</w:t>
            </w:r>
          </w:p>
        </w:tc>
        <w:tc>
          <w:tcPr>
            <w:tcW w:w="1226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77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95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1</w:t>
            </w:r>
          </w:p>
        </w:tc>
      </w:tr>
      <w:tr w:rsidR="00B63728" w:rsidRPr="001E5718" w:rsidTr="005B2256">
        <w:trPr>
          <w:trHeight w:val="685"/>
        </w:trPr>
        <w:tc>
          <w:tcPr>
            <w:tcW w:w="3400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Соисполнители по муниципальному банку </w:t>
            </w:r>
            <w:r w:rsidRPr="001E5718">
              <w:rPr>
                <w:rFonts w:ascii="Times New Roman" w:eastAsia="Calibri" w:hAnsi="Times New Roman"/>
              </w:rPr>
              <w:lastRenderedPageBreak/>
              <w:t>семейного неблагополучия</w:t>
            </w:r>
          </w:p>
        </w:tc>
        <w:tc>
          <w:tcPr>
            <w:tcW w:w="1226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lastRenderedPageBreak/>
              <w:t>0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77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95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3</w:t>
            </w:r>
          </w:p>
        </w:tc>
      </w:tr>
    </w:tbl>
    <w:p w:rsidR="00B06D0F" w:rsidRPr="001E5718" w:rsidRDefault="00B06D0F" w:rsidP="00B06D0F">
      <w:pPr>
        <w:autoSpaceDE w:val="0"/>
        <w:autoSpaceDN w:val="0"/>
        <w:adjustRightInd w:val="0"/>
        <w:rPr>
          <w:rFonts w:ascii="Times New Roman" w:eastAsia="Calibri" w:hAnsi="Times New Roman"/>
          <w:b/>
          <w:u w:val="single"/>
        </w:rPr>
      </w:pPr>
    </w:p>
    <w:p w:rsidR="00B06D0F" w:rsidRPr="001E5718" w:rsidRDefault="00B06D0F" w:rsidP="00B06D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u w:val="single"/>
        </w:rPr>
      </w:pPr>
      <w:r w:rsidRPr="001E5718">
        <w:rPr>
          <w:rFonts w:ascii="Times New Roman" w:eastAsia="Calibri" w:hAnsi="Times New Roman"/>
          <w:b/>
          <w:u w:val="single"/>
        </w:rPr>
        <w:t>Программа поддержки одарённых детей «Растим таланты вместе!»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1383"/>
        <w:gridCol w:w="1384"/>
        <w:gridCol w:w="1383"/>
        <w:gridCol w:w="1401"/>
        <w:gridCol w:w="1317"/>
      </w:tblGrid>
      <w:tr w:rsidR="00B63728" w:rsidRPr="001E5718" w:rsidTr="005B2256">
        <w:trPr>
          <w:trHeight w:val="571"/>
        </w:trPr>
        <w:tc>
          <w:tcPr>
            <w:tcW w:w="240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 Показатель </w:t>
            </w:r>
          </w:p>
        </w:tc>
        <w:tc>
          <w:tcPr>
            <w:tcW w:w="138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38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38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1401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1317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2024</w:t>
            </w:r>
          </w:p>
        </w:tc>
      </w:tr>
      <w:tr w:rsidR="00B63728" w:rsidRPr="001E5718" w:rsidTr="005B2256">
        <w:trPr>
          <w:trHeight w:val="1102"/>
        </w:trPr>
        <w:tc>
          <w:tcPr>
            <w:tcW w:w="240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 Число подростков, состоящих в банке одарённых </w:t>
            </w:r>
          </w:p>
        </w:tc>
        <w:tc>
          <w:tcPr>
            <w:tcW w:w="138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38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383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86</w:t>
            </w:r>
          </w:p>
        </w:tc>
        <w:tc>
          <w:tcPr>
            <w:tcW w:w="1401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84</w:t>
            </w:r>
          </w:p>
        </w:tc>
        <w:tc>
          <w:tcPr>
            <w:tcW w:w="1317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84</w:t>
            </w:r>
          </w:p>
        </w:tc>
      </w:tr>
    </w:tbl>
    <w:p w:rsidR="00B06D0F" w:rsidRPr="001E5718" w:rsidRDefault="00B06D0F" w:rsidP="00B06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u w:val="single"/>
        </w:rPr>
      </w:pPr>
    </w:p>
    <w:p w:rsidR="00B06D0F" w:rsidRPr="001E5718" w:rsidRDefault="00B06D0F" w:rsidP="00B06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E5718">
        <w:rPr>
          <w:rFonts w:ascii="Times New Roman" w:hAnsi="Times New Roman"/>
          <w:bCs/>
          <w:sz w:val="24"/>
          <w:szCs w:val="24"/>
        </w:rPr>
        <w:t xml:space="preserve">       В школе имеется Рабочая программа воспитания, Календарные планы воспитательной работы на учебный год (по уровням). Каждый классный руководитель имеет план воспитательной работы с классом на учебный год. Воспитательную деятельность регламентируют </w:t>
      </w:r>
      <w:r w:rsidRPr="001E5718">
        <w:rPr>
          <w:rFonts w:ascii="Times New Roman" w:hAnsi="Times New Roman"/>
          <w:bCs/>
          <w:iCs/>
          <w:sz w:val="24"/>
          <w:szCs w:val="24"/>
        </w:rPr>
        <w:t xml:space="preserve">локальные акты школы. </w:t>
      </w:r>
    </w:p>
    <w:p w:rsidR="00B06D0F" w:rsidRPr="001E5718" w:rsidRDefault="00B06D0F" w:rsidP="00B06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D0F" w:rsidRPr="001E5718" w:rsidRDefault="00B06D0F" w:rsidP="00B06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718">
        <w:rPr>
          <w:rFonts w:ascii="Times New Roman" w:hAnsi="Times New Roman"/>
          <w:b/>
          <w:sz w:val="24"/>
          <w:szCs w:val="24"/>
        </w:rPr>
        <w:t>Приоритетные направления воспитательной работы</w:t>
      </w:r>
    </w:p>
    <w:p w:rsidR="00B06D0F" w:rsidRPr="001E5718" w:rsidRDefault="00B06D0F" w:rsidP="00B06D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8275"/>
      </w:tblGrid>
      <w:tr w:rsidR="00B06D0F" w:rsidRPr="001E5718" w:rsidTr="005B2256"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71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884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71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B06D0F" w:rsidRPr="001E5718" w:rsidTr="005B2256">
        <w:trPr>
          <w:trHeight w:val="850"/>
        </w:trPr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Формировать у обучающихся такие качества, как долг, ответственность, честь, достоинство, личность.</w:t>
            </w:r>
          </w:p>
          <w:p w:rsidR="00B06D0F" w:rsidRPr="001E5718" w:rsidRDefault="00B06D0F" w:rsidP="00AE311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B06D0F" w:rsidRPr="001E5718" w:rsidTr="005B2256">
        <w:trPr>
          <w:trHeight w:val="850"/>
        </w:trPr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Формировать у обучающихся такие качества как: культура поведения, эстетический вкус, уважение личности.</w:t>
            </w:r>
          </w:p>
          <w:p w:rsidR="00B06D0F" w:rsidRPr="001E5718" w:rsidRDefault="00B06D0F" w:rsidP="00AE311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Создание условий для развития у обучающихся творческих способностей.</w:t>
            </w:r>
          </w:p>
        </w:tc>
      </w:tr>
      <w:tr w:rsidR="00B06D0F" w:rsidRPr="001E5718" w:rsidTr="005B2256">
        <w:trPr>
          <w:trHeight w:val="1474"/>
        </w:trPr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Изучение обучающимися природы и истории родного края.</w:t>
            </w:r>
          </w:p>
          <w:p w:rsidR="00B06D0F" w:rsidRPr="001E5718" w:rsidRDefault="00B06D0F" w:rsidP="00AE311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B06D0F" w:rsidRPr="001E5718" w:rsidRDefault="00B06D0F" w:rsidP="00AE311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Организация работы по совершенствованию туристских навыков.</w:t>
            </w:r>
          </w:p>
          <w:p w:rsidR="00B06D0F" w:rsidRPr="001E5718" w:rsidRDefault="00B06D0F" w:rsidP="00AE311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Содействие в проведении исследовательской работы обучающихся.</w:t>
            </w:r>
          </w:p>
          <w:p w:rsidR="00B06D0F" w:rsidRPr="001E5718" w:rsidRDefault="00B06D0F" w:rsidP="00AE3113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B06D0F" w:rsidRPr="001E5718" w:rsidTr="005B2256">
        <w:trPr>
          <w:trHeight w:val="737"/>
        </w:trPr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Формировать у обучающихся культуру сохранения и совершенствования собственного здоровья.</w:t>
            </w:r>
          </w:p>
          <w:p w:rsidR="00B06D0F" w:rsidRPr="001E5718" w:rsidRDefault="00B06D0F" w:rsidP="00AE3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B06D0F" w:rsidRPr="001E5718" w:rsidRDefault="00B06D0F" w:rsidP="00AE311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 xml:space="preserve">Пропаганда здорового образа жизни. </w:t>
            </w:r>
          </w:p>
        </w:tc>
      </w:tr>
      <w:tr w:rsidR="00B06D0F" w:rsidRPr="001E5718" w:rsidTr="005B2256">
        <w:trPr>
          <w:trHeight w:val="964"/>
        </w:trPr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Развивать у обучающихся качества: активность, ответственность, самостоятельность, инициатива.</w:t>
            </w:r>
          </w:p>
          <w:p w:rsidR="00B06D0F" w:rsidRPr="001E5718" w:rsidRDefault="00B06D0F" w:rsidP="00AE3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 xml:space="preserve">Развивать самоуправление в школе и в классе. </w:t>
            </w:r>
          </w:p>
          <w:p w:rsidR="00B06D0F" w:rsidRPr="001E5718" w:rsidRDefault="00B06D0F" w:rsidP="00AE311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Организовать учебу актива классов.</w:t>
            </w:r>
          </w:p>
        </w:tc>
      </w:tr>
      <w:tr w:rsidR="00B06D0F" w:rsidRPr="001E5718" w:rsidTr="005B2256">
        <w:trPr>
          <w:trHeight w:val="624"/>
        </w:trPr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B06D0F" w:rsidRPr="001E5718" w:rsidRDefault="00B06D0F" w:rsidP="00AE311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</w:tc>
      </w:tr>
      <w:tr w:rsidR="00B06D0F" w:rsidRPr="001E5718" w:rsidTr="005B2256"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B06D0F" w:rsidRPr="001E5718" w:rsidRDefault="00B06D0F" w:rsidP="00AE31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Контроль за работой кружков и секций;</w:t>
            </w:r>
          </w:p>
          <w:p w:rsidR="00B06D0F" w:rsidRPr="001E5718" w:rsidRDefault="00B06D0F" w:rsidP="00AE31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Увеличение сети кружков и секций.</w:t>
            </w:r>
          </w:p>
        </w:tc>
      </w:tr>
      <w:tr w:rsidR="00B06D0F" w:rsidRPr="001E5718" w:rsidTr="005B2256">
        <w:trPr>
          <w:trHeight w:val="754"/>
        </w:trPr>
        <w:tc>
          <w:tcPr>
            <w:tcW w:w="1116" w:type="pct"/>
            <w:vAlign w:val="center"/>
          </w:tcPr>
          <w:p w:rsidR="00B06D0F" w:rsidRPr="001E5718" w:rsidRDefault="00B06D0F" w:rsidP="005B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884" w:type="pct"/>
          </w:tcPr>
          <w:p w:rsidR="00B06D0F" w:rsidRPr="001E5718" w:rsidRDefault="00B06D0F" w:rsidP="00AE3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Соблюдать подотчетность всех частей воспитательного процесса.</w:t>
            </w:r>
          </w:p>
          <w:p w:rsidR="00B06D0F" w:rsidRPr="001E5718" w:rsidRDefault="00B06D0F" w:rsidP="00AE3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sz w:val="24"/>
                <w:szCs w:val="24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B06D0F" w:rsidRPr="001E5718" w:rsidRDefault="00B06D0F" w:rsidP="00B06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16"/>
          <w:szCs w:val="16"/>
        </w:rPr>
      </w:pPr>
    </w:p>
    <w:p w:rsidR="00B06D0F" w:rsidRPr="001E5718" w:rsidRDefault="00B06D0F" w:rsidP="00B06D0F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B06D0F" w:rsidRPr="001E5718" w:rsidRDefault="00B06D0F" w:rsidP="00B06D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E5718">
        <w:rPr>
          <w:rFonts w:ascii="Times New Roman" w:hAnsi="Times New Roman"/>
          <w:b/>
          <w:sz w:val="24"/>
          <w:szCs w:val="24"/>
        </w:rPr>
        <w:t>8.1. Система дополнительного образования</w:t>
      </w:r>
    </w:p>
    <w:p w:rsidR="00B06D0F" w:rsidRPr="001E5718" w:rsidRDefault="00B06D0F" w:rsidP="00B06D0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6D0F" w:rsidRPr="001E5718" w:rsidRDefault="00B06D0F" w:rsidP="00B06D0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E5718">
        <w:rPr>
          <w:rFonts w:ascii="Times New Roman" w:hAnsi="Times New Roman"/>
          <w:i/>
          <w:iCs/>
          <w:sz w:val="24"/>
          <w:szCs w:val="24"/>
        </w:rPr>
        <w:t>Организационные формы дополнительного образования:</w:t>
      </w:r>
    </w:p>
    <w:p w:rsidR="00B06D0F" w:rsidRPr="001E5718" w:rsidRDefault="00B06D0F" w:rsidP="00B06D0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B06D0F" w:rsidRPr="001E5718" w:rsidRDefault="00B06D0F" w:rsidP="00AE3113">
      <w:pPr>
        <w:numPr>
          <w:ilvl w:val="0"/>
          <w:numId w:val="10"/>
        </w:numPr>
        <w:tabs>
          <w:tab w:val="num" w:pos="15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Формы организации детских объединений: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кружки;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секции.</w:t>
      </w:r>
    </w:p>
    <w:p w:rsidR="00B06D0F" w:rsidRPr="001E5718" w:rsidRDefault="00B06D0F" w:rsidP="00AE3113">
      <w:pPr>
        <w:numPr>
          <w:ilvl w:val="0"/>
          <w:numId w:val="10"/>
        </w:numPr>
        <w:tabs>
          <w:tab w:val="num" w:pos="15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Формы учебных занятий: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занятия в учебных кабинетах;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экскурсии.</w:t>
      </w:r>
    </w:p>
    <w:p w:rsidR="00B06D0F" w:rsidRPr="001E5718" w:rsidRDefault="00B06D0F" w:rsidP="00AE3113">
      <w:pPr>
        <w:numPr>
          <w:ilvl w:val="0"/>
          <w:numId w:val="11"/>
        </w:numPr>
        <w:tabs>
          <w:tab w:val="num" w:pos="143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Массовые формы учебной работы: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концерты;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выставки;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конкурсы;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фестивали;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соревнования;</w:t>
      </w:r>
    </w:p>
    <w:p w:rsidR="00B06D0F" w:rsidRPr="001E5718" w:rsidRDefault="00B06D0F" w:rsidP="00AE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творческие проекты.</w:t>
      </w:r>
    </w:p>
    <w:p w:rsidR="00B06D0F" w:rsidRPr="001E5718" w:rsidRDefault="00B06D0F" w:rsidP="00B06D0F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B06D0F" w:rsidRPr="001E5718" w:rsidRDefault="00B06D0F" w:rsidP="00B06D0F">
      <w:pPr>
        <w:pStyle w:val="ac"/>
        <w:tabs>
          <w:tab w:val="left" w:pos="91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Дополнительные образовательные программы  реализовывались по следующим направлениям:</w:t>
      </w:r>
    </w:p>
    <w:p w:rsidR="00B06D0F" w:rsidRPr="001E5718" w:rsidRDefault="00B06D0F" w:rsidP="00AE3113">
      <w:pPr>
        <w:pStyle w:val="ac"/>
        <w:numPr>
          <w:ilvl w:val="0"/>
          <w:numId w:val="9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- художественное;</w:t>
      </w:r>
    </w:p>
    <w:p w:rsidR="00B06D0F" w:rsidRPr="001E5718" w:rsidRDefault="00B06D0F" w:rsidP="00AE3113">
      <w:pPr>
        <w:pStyle w:val="ac"/>
        <w:numPr>
          <w:ilvl w:val="0"/>
          <w:numId w:val="9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-физкультурно-спортивное;</w:t>
      </w:r>
    </w:p>
    <w:p w:rsidR="00B06D0F" w:rsidRPr="001E5718" w:rsidRDefault="00B06D0F" w:rsidP="00AE3113">
      <w:pPr>
        <w:pStyle w:val="ac"/>
        <w:numPr>
          <w:ilvl w:val="0"/>
          <w:numId w:val="9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-техническое;</w:t>
      </w:r>
    </w:p>
    <w:p w:rsidR="00B06D0F" w:rsidRPr="001E5718" w:rsidRDefault="00B06D0F" w:rsidP="00AE3113">
      <w:pPr>
        <w:pStyle w:val="ac"/>
        <w:numPr>
          <w:ilvl w:val="0"/>
          <w:numId w:val="9"/>
        </w:numPr>
        <w:tabs>
          <w:tab w:val="left" w:pos="912"/>
        </w:tabs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-туристско-краеведческое.</w:t>
      </w:r>
    </w:p>
    <w:p w:rsidR="00B06D0F" w:rsidRPr="001E5718" w:rsidRDefault="00B06D0F" w:rsidP="00AE3113">
      <w:pPr>
        <w:pStyle w:val="ac"/>
        <w:numPr>
          <w:ilvl w:val="0"/>
          <w:numId w:val="9"/>
        </w:numPr>
        <w:tabs>
          <w:tab w:val="clear" w:pos="720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социально-гуманитарное</w:t>
      </w:r>
    </w:p>
    <w:p w:rsidR="00B06D0F" w:rsidRPr="001E5718" w:rsidRDefault="00B06D0F" w:rsidP="00B06D0F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/>
          <w:b/>
          <w:u w:val="single"/>
        </w:rPr>
      </w:pPr>
      <w:r w:rsidRPr="001E5718">
        <w:rPr>
          <w:rFonts w:ascii="Times New Roman" w:eastAsia="Calibri" w:hAnsi="Times New Roman"/>
          <w:b/>
          <w:u w:val="single"/>
        </w:rPr>
        <w:t>Занятость обучающихся в СДО:</w:t>
      </w:r>
    </w:p>
    <w:tbl>
      <w:tblPr>
        <w:tblpPr w:leftFromText="180" w:rightFromText="180" w:vertAnchor="text" w:horzAnchor="margin" w:tblpX="108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1181"/>
        <w:gridCol w:w="1181"/>
        <w:gridCol w:w="1180"/>
        <w:gridCol w:w="1234"/>
        <w:gridCol w:w="1146"/>
      </w:tblGrid>
      <w:tr w:rsidR="00B63728" w:rsidRPr="001E5718" w:rsidTr="005B2256">
        <w:trPr>
          <w:trHeight w:val="529"/>
        </w:trPr>
        <w:tc>
          <w:tcPr>
            <w:tcW w:w="349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1E5718">
              <w:rPr>
                <w:rFonts w:ascii="Times New Roman" w:eastAsia="Calibri" w:hAnsi="Times New Roman"/>
                <w:b/>
              </w:rPr>
              <w:t xml:space="preserve">Показатель </w:t>
            </w:r>
          </w:p>
        </w:tc>
        <w:tc>
          <w:tcPr>
            <w:tcW w:w="1181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2019-2020</w:t>
            </w:r>
          </w:p>
        </w:tc>
        <w:tc>
          <w:tcPr>
            <w:tcW w:w="1181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2020-2021</w:t>
            </w:r>
          </w:p>
        </w:tc>
        <w:tc>
          <w:tcPr>
            <w:tcW w:w="1180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2021-2022</w:t>
            </w:r>
          </w:p>
        </w:tc>
        <w:tc>
          <w:tcPr>
            <w:tcW w:w="123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2022-2023</w:t>
            </w:r>
          </w:p>
        </w:tc>
        <w:tc>
          <w:tcPr>
            <w:tcW w:w="1146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2023-2024</w:t>
            </w:r>
          </w:p>
        </w:tc>
      </w:tr>
      <w:tr w:rsidR="00B63728" w:rsidRPr="001E5718" w:rsidTr="005B2256">
        <w:trPr>
          <w:trHeight w:val="546"/>
        </w:trPr>
        <w:tc>
          <w:tcPr>
            <w:tcW w:w="349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Число обучающихся, в %</w:t>
            </w:r>
          </w:p>
        </w:tc>
        <w:tc>
          <w:tcPr>
            <w:tcW w:w="1181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1E5718">
              <w:rPr>
                <w:rFonts w:ascii="Times New Roman" w:eastAsia="Calibri" w:hAnsi="Times New Roman"/>
                <w:b/>
              </w:rPr>
              <w:t>92</w:t>
            </w:r>
          </w:p>
        </w:tc>
        <w:tc>
          <w:tcPr>
            <w:tcW w:w="1181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1E5718">
              <w:rPr>
                <w:rFonts w:ascii="Times New Roman" w:eastAsia="Calibri" w:hAnsi="Times New Roman"/>
                <w:b/>
              </w:rPr>
              <w:t>98</w:t>
            </w:r>
          </w:p>
        </w:tc>
        <w:tc>
          <w:tcPr>
            <w:tcW w:w="1180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1E5718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1234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1E5718">
              <w:rPr>
                <w:rFonts w:ascii="Times New Roman" w:eastAsia="Calibri" w:hAnsi="Times New Roman"/>
                <w:b/>
              </w:rPr>
              <w:t>100</w:t>
            </w:r>
          </w:p>
        </w:tc>
        <w:tc>
          <w:tcPr>
            <w:tcW w:w="1146" w:type="dxa"/>
          </w:tcPr>
          <w:p w:rsidR="00B63728" w:rsidRPr="001E5718" w:rsidRDefault="00B63728" w:rsidP="005B22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1E5718">
              <w:rPr>
                <w:rFonts w:ascii="Times New Roman" w:eastAsia="Calibri" w:hAnsi="Times New Roman"/>
                <w:b/>
              </w:rPr>
              <w:t>100</w:t>
            </w:r>
          </w:p>
        </w:tc>
      </w:tr>
    </w:tbl>
    <w:p w:rsidR="00B06D0F" w:rsidRPr="001E5718" w:rsidRDefault="00B06D0F" w:rsidP="00B06D0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63728" w:rsidRDefault="00B63728" w:rsidP="00B06D0F">
      <w:pPr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:rsidR="00B63728" w:rsidRDefault="00B63728" w:rsidP="00B06D0F">
      <w:pPr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:rsidR="00B63728" w:rsidRDefault="00B63728" w:rsidP="00B06D0F">
      <w:pPr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:rsidR="00B63728" w:rsidRDefault="00B63728" w:rsidP="00B06D0F">
      <w:pPr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:rsidR="00B63728" w:rsidRDefault="00B63728" w:rsidP="00B06D0F">
      <w:pPr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:rsidR="00B06D0F" w:rsidRPr="001E5718" w:rsidRDefault="00B06D0F" w:rsidP="00B06D0F">
      <w:pPr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 xml:space="preserve">-руководители кружков и секций </w:t>
      </w:r>
      <w:r w:rsidRPr="001E5718">
        <w:rPr>
          <w:rFonts w:ascii="Times New Roman" w:hAnsi="Times New Roman"/>
          <w:sz w:val="24"/>
          <w:szCs w:val="24"/>
        </w:rPr>
        <w:t>ответственно подходят к подготовке обучающихся, тем самым добиваются хороших результатов. Формы, методы и средства организации обучения соответствуют возрасту, интересам и потребностям обучающихся. Руководители объединений поддерживают одаренных и талантливых обучающихся, организуют участие детей в массовых мероприятиях, выставках, конкурсах, соревнованиях. Занятия в кружках, секциях и других объединениях проводились по отдельному расписанию. Продолжительность занятий не более 40 минут с обязательным перерывом не менее 10 минут.</w:t>
      </w:r>
    </w:p>
    <w:p w:rsidR="00B06D0F" w:rsidRPr="001E5718" w:rsidRDefault="00B06D0F" w:rsidP="00B06D0F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 xml:space="preserve">           Качество воспитательной работы достигается также за счёт системы дополнительного образования школы, сотрудничества с УДО. На базе школы были открыты кружки. секции: «Волейбол», «Настольный теннис», «Светофор», «Волонтёр», спортивный клуб «Олимп», ДЮП, НОУ «Мы - исследователи», «Театр в школе», «Точка роста. Робототехника»,  «Домисолька», «Живая лаборатория», «Вместе с Движением Первых», «Азбука финансовой грамотности», «Умники и умницы: первые шаги в мире математики», «Загадочная химия вокруг нас», «Загадочная химия вокруг нас», военно- патриотический клуб «Юный патриот»,</w:t>
      </w:r>
      <w:r w:rsidRPr="001E5718">
        <w:rPr>
          <w:rFonts w:ascii="Times New Roman" w:hAnsi="Times New Roman"/>
          <w:iCs/>
          <w:sz w:val="24"/>
          <w:szCs w:val="24"/>
          <w:lang w:eastAsia="en-US"/>
        </w:rPr>
        <w:t>«Игровое ГТО», «Шахматы», «Истоки», «Горизонт», «Кто, если не мы?!», «Веселый карандаш», «Школа юного пешехода», «Обществоведы», «Физика в задачах», «Оказание первой медицинской помощи», «Островок безопасности», «Чудеса вокруг нас», «Трудности русского языка», «Сдаем информатику на 5», «Лего-конструирование», «Медиашкола: журналистика», «Лаборатория проектов», «Дизайн: первые шаги».</w:t>
      </w:r>
    </w:p>
    <w:p w:rsidR="00B06D0F" w:rsidRPr="001E5718" w:rsidRDefault="00B06D0F" w:rsidP="00B0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 xml:space="preserve">        В соответствии с  направлениями деятельности школы  за отчётный период прошли следующие мероприятия:</w:t>
      </w:r>
    </w:p>
    <w:p w:rsidR="00B06D0F" w:rsidRPr="001E5718" w:rsidRDefault="00B06D0F" w:rsidP="00B06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957"/>
        <w:gridCol w:w="1205"/>
        <w:gridCol w:w="1559"/>
      </w:tblGrid>
      <w:tr w:rsidR="00B06D0F" w:rsidRPr="001E5718" w:rsidTr="005B2256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1E5718"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Кол.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Результат 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1E5718">
              <w:rPr>
                <w:rFonts w:ascii="Times New Roman" w:hAnsi="Times New Roman"/>
                <w:b/>
              </w:rPr>
              <w:t>Муниц.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Творческий конкурс рисунков   по безопасности дорожного </w:t>
            </w:r>
            <w:r w:rsidRPr="001E5718">
              <w:rPr>
                <w:rFonts w:ascii="Times New Roman" w:hAnsi="Times New Roman"/>
              </w:rPr>
              <w:lastRenderedPageBreak/>
              <w:t xml:space="preserve">движения </w:t>
            </w:r>
            <w:r w:rsidRPr="001E5718">
              <w:rPr>
                <w:rFonts w:ascii="Times New Roman" w:hAnsi="Times New Roman"/>
                <w:b/>
              </w:rPr>
              <w:t>«Безопасные дороги глазами ребенка»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конкурс рисунков  по профилактике правонарушений  и преступлений  </w:t>
            </w:r>
            <w:r w:rsidRPr="001E5718">
              <w:rPr>
                <w:rFonts w:ascii="Times New Roman" w:hAnsi="Times New Roman"/>
                <w:b/>
              </w:rPr>
              <w:t>«Южский район- за здоровый образ жизни!»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Районный конкурс детского рисунка  </w:t>
            </w:r>
            <w:r w:rsidRPr="001E5718">
              <w:rPr>
                <w:rFonts w:ascii="Times New Roman" w:hAnsi="Times New Roman"/>
                <w:b/>
              </w:rPr>
              <w:t>« Мир удивительных животных»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победителя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творческий конкурс  «Вместе за безопасность на дорогах»</w:t>
            </w:r>
          </w:p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 «Жизнь без наркотиков»</w:t>
            </w:r>
          </w:p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победитель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творческий конкурс ко дню матери «Моя любимая мама»</w:t>
            </w:r>
          </w:p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12 победителей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Молодые профессионалы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призера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победитель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Муниципальный этап областного конкурса детского изобразительного искусства «Отчий край, что Родиной зовется»</w:t>
            </w:r>
          </w:p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призер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6 победителей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конкурс-выставка «Новогодний вернисаж»</w:t>
            </w:r>
          </w:p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36победителей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конкурс «Новогоднее настроение»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победителя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 xml:space="preserve"> конкурс декоративно-прикладного творчества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10 победителей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 творческий конкурс поделок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«Рыба моей мечты» 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призер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 фестиваль детского творчества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«Светлый праздник» 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победитель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hAnsi="Times New Roman"/>
              </w:rPr>
              <w:t>Муниципальный этап Х</w:t>
            </w:r>
            <w:r w:rsidRPr="001E5718">
              <w:rPr>
                <w:rFonts w:ascii="Times New Roman" w:hAnsi="Times New Roman"/>
                <w:lang w:val="en-US"/>
              </w:rPr>
              <w:t>I</w:t>
            </w:r>
            <w:r w:rsidRPr="001E5718">
              <w:rPr>
                <w:rFonts w:ascii="Times New Roman" w:hAnsi="Times New Roman"/>
              </w:rPr>
              <w:t xml:space="preserve"> областного конкурса детского и юношеского художественного  творчества «Дети и книги»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призер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победитель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Муниципальный этап детского фестиваля народной культуры «Наследники традиций»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 победителя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Муниципальный этап Всероссийского конкурса творческих проектов обучающихся, студентов и молодежи «Моя семейная реликвия» 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соревнования по легкой атлетике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победитель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Зональные соревнования по мини-футболу среди 2007-2008 г.р. в зачет школьных спортивных игр ШСК Ивановской области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победитель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Зональные соревнования по мини-футболу среди 2011-2012 г.р. в зачет школьных спортивных игр ШСК Ивановской области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призер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Зональные соревнования по мини-футболу среди 2005-2006г.р. в зачет школьных спортивных игр ШСК Ивановской области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призер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Зимнее открытое первенство Южского муниципального района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Благодарственное письмо 3 место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eastAsia="Calibri" w:hAnsi="Times New Roman"/>
              </w:rPr>
              <w:t>Грант Главы Южского муниципального района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hAnsi="Times New Roman"/>
                <w:bCs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  <w:bCs/>
              </w:rPr>
            </w:pPr>
            <w:r w:rsidRPr="001E5718">
              <w:rPr>
                <w:rFonts w:ascii="Times New Roman" w:hAnsi="Times New Roman"/>
              </w:rPr>
              <w:t>К</w:t>
            </w:r>
            <w:r w:rsidR="009663DC">
              <w:rPr>
                <w:rFonts w:ascii="Times New Roman" w:eastAsia="Calibri" w:hAnsi="Times New Roman"/>
              </w:rPr>
              <w:t xml:space="preserve">онкурс </w:t>
            </w:r>
            <w:r w:rsidRPr="001E5718">
              <w:rPr>
                <w:rFonts w:ascii="Times New Roman" w:eastAsia="Calibri" w:hAnsi="Times New Roman"/>
              </w:rPr>
              <w:t>агитбригад отрядов юных инспекторов движения «Светофор»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призёры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  <w:bCs/>
              </w:rPr>
            </w:pPr>
            <w:r w:rsidRPr="001E5718">
              <w:rPr>
                <w:rFonts w:ascii="Times New Roman" w:hAnsi="Times New Roman"/>
                <w:bCs/>
                <w:color w:val="000000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9663DC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1 победа 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  <w:bCs/>
              </w:rPr>
            </w:pPr>
            <w:r w:rsidRPr="001E5718">
              <w:rPr>
                <w:rFonts w:ascii="Times New Roman" w:eastAsia="Calibri" w:hAnsi="Times New Roman"/>
              </w:rPr>
              <w:t>Конкурс ДПТ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16 побед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  <w:bCs/>
              </w:rPr>
            </w:pPr>
            <w:r w:rsidRPr="001E5718">
              <w:rPr>
                <w:rFonts w:ascii="Times New Roman" w:hAnsi="Times New Roman"/>
                <w:bCs/>
              </w:rPr>
              <w:t>Конкурс чтецов «Солнечный эльф»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Конкурс детского и юношеского художественного </w:t>
            </w:r>
          </w:p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eastAsia="Calibri" w:hAnsi="Times New Roman"/>
              </w:rPr>
              <w:t>творчества  «Дети и книги»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– победа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3-призёра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Акция «Покормите птиц»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 победы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«Светлый праздни»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1 победа </w:t>
            </w:r>
            <w:r w:rsidRPr="001E5718">
              <w:rPr>
                <w:rFonts w:ascii="Times New Roman" w:hAnsi="Times New Roman"/>
              </w:rPr>
              <w:lastRenderedPageBreak/>
              <w:t>Лебедева М.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КЭС-БАСКЕТ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 (юноши)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Призеры (девушки)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Потешная флотилия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победы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Рыба моей мечты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«Снежный городок эколят»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Этап «Живая классика»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победа Толкунова Д.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Соревнования по мини-футболу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победы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призёра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Соревнования среди юнармейских отрядов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Победа 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Победа (девушки)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Призёры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(юноши)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Безопасное колесо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Победа 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Военно-спортивная игра «Зарничка» среди курсантов и военно-патриотических объединений и юнармейских отрядов.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 Никонова Л. на этапе «Командование строем»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Туристический слёт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«Выйди из тени. Будь ярче!»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призер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1E5718">
              <w:rPr>
                <w:rFonts w:ascii="Times New Roman" w:hAnsi="Times New Roman"/>
                <w:b/>
              </w:rPr>
              <w:t>Муниц.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«Южский район - за здоровый образ жизни!»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  <w:spacing w:val="3"/>
              </w:rPr>
              <w:t>акция «Быть здоровым – здорово!»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«ГТО – путь к здоровью и успеху!»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trHeight w:val="439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Региональный чемпионат «Молодые профессионалы» среди юниоров.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победа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призёра</w:t>
            </w:r>
          </w:p>
        </w:tc>
      </w:tr>
      <w:tr w:rsidR="00B06D0F" w:rsidRPr="001E5718" w:rsidTr="005B2256">
        <w:trPr>
          <w:trHeight w:val="319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Соревнования по лёгкой атлетике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призёры</w:t>
            </w:r>
          </w:p>
        </w:tc>
      </w:tr>
      <w:tr w:rsidR="00B06D0F" w:rsidRPr="001E5718" w:rsidTr="005B2256">
        <w:trPr>
          <w:trHeight w:val="55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Мини-футбол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2005-призёр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2011 - призёр</w:t>
            </w:r>
          </w:p>
        </w:tc>
      </w:tr>
      <w:tr w:rsidR="00B06D0F" w:rsidRPr="001E5718" w:rsidTr="005B2256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hAnsi="Times New Roman"/>
              </w:rPr>
              <w:t>Конкурс поделок «Новогодний вернисаж»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 19-побед</w:t>
            </w:r>
          </w:p>
        </w:tc>
      </w:tr>
      <w:tr w:rsidR="00B06D0F" w:rsidRPr="001E5718" w:rsidTr="005B2256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Конкурс «Отчий край, что Родиной зовётся»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 победа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1 призёр</w:t>
            </w:r>
          </w:p>
        </w:tc>
      </w:tr>
      <w:tr w:rsidR="00B06D0F" w:rsidRPr="001E5718" w:rsidTr="005B2256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E5718">
              <w:rPr>
                <w:rFonts w:ascii="Times New Roman" w:eastAsia="Calibri" w:hAnsi="Times New Roman"/>
              </w:rPr>
              <w:t>Акция «Вместе за безопасность на дорогах»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2 побед.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3 приз.</w:t>
            </w:r>
          </w:p>
        </w:tc>
      </w:tr>
      <w:tr w:rsidR="00B06D0F" w:rsidRPr="001E5718" w:rsidTr="005B2256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Акция «Жизнь без наркотиков»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pStyle w:val="24"/>
              <w:shd w:val="clear" w:color="auto" w:fill="auto"/>
              <w:tabs>
                <w:tab w:val="left" w:pos="1431"/>
              </w:tabs>
              <w:spacing w:line="0" w:lineRule="atLeast"/>
              <w:ind w:firstLine="0"/>
              <w:jc w:val="left"/>
              <w:rPr>
                <w:b w:val="0"/>
                <w:sz w:val="22"/>
                <w:szCs w:val="22"/>
              </w:rPr>
            </w:pPr>
            <w:r w:rsidRPr="001E5718">
              <w:rPr>
                <w:b w:val="0"/>
                <w:sz w:val="22"/>
                <w:szCs w:val="22"/>
              </w:rPr>
              <w:t>Конкурс на лучшее оформление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группы и класса  «Новогоднее настроение»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 Победы + специальный приз 2аб</w:t>
            </w:r>
          </w:p>
        </w:tc>
      </w:tr>
      <w:tr w:rsidR="00B06D0F" w:rsidRPr="001E5718" w:rsidTr="005B2256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«Снежный городок эколят»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</w:t>
            </w:r>
          </w:p>
        </w:tc>
      </w:tr>
      <w:tr w:rsidR="00B06D0F" w:rsidRPr="001E5718" w:rsidTr="005B2256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 Тег-регби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Победа 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1E5718">
              <w:rPr>
                <w:rFonts w:ascii="Times New Roman" w:hAnsi="Times New Roman"/>
                <w:b/>
              </w:rPr>
              <w:t>Региональный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Региональный этап Всероссийского фестиваля «Праздник эколят-молодых защитников природы»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trHeight w:val="336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творческих работ «Защитим Волгу вместе!»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Всероссийский конкурс цифровизации фондов  и экспозиций школьных музеев  «Школьный музей: цифровой формат»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Флешмоб ко дню отца «Мой папа – пример и опора!»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Областной конкурс рисунков «В будущее без риска»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Областной конкурс фотомарафонов  «Здоровый образ жизни-лучшая защита от ВИЧ»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Областной творческий конкурс «ГТО- путь к успеху!»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Monotype Corsiva" w:hAnsi="Monotype Corsiva"/>
              </w:rPr>
            </w:pPr>
            <w:r w:rsidRPr="001E5718">
              <w:rPr>
                <w:rFonts w:ascii="Times New Roman" w:hAnsi="Times New Roman"/>
              </w:rPr>
              <w:t>Областной конкурс флаеров «Красная ленточка</w:t>
            </w:r>
            <w:r w:rsidRPr="001E5718">
              <w:rPr>
                <w:rFonts w:ascii="Monotype Corsiva" w:hAnsi="Monotype Corsiva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 «Рисую фразеологизм» ( в рамках проекта «Родной язык-русский 2.0 при поддержке  Президентского фонда культурных инициатив)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победитель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 «Пословицы в лицах»( в рамках проекта «Родной язык-русский» 2.0 при поддержке  Президентского фонда культурных инициатив)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Конкурс творческих работ «Благодатный книжный свет» в рамках праздника «День православной книги»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призера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Конкурс «Потешная флотилия»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призер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Конкурс «Что это значит?» (в рамках реализации проекта «Родной язык-русский» при поддержке Президентского фонда культурных инициатив)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победителя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pStyle w:val="24"/>
              <w:shd w:val="clear" w:color="auto" w:fill="auto"/>
              <w:tabs>
                <w:tab w:val="left" w:pos="1431"/>
              </w:tabs>
              <w:spacing w:line="0" w:lineRule="atLeast"/>
              <w:ind w:firstLine="0"/>
              <w:jc w:val="left"/>
              <w:rPr>
                <w:b w:val="0"/>
                <w:sz w:val="22"/>
                <w:szCs w:val="22"/>
              </w:rPr>
            </w:pPr>
            <w:r w:rsidRPr="001E5718">
              <w:rPr>
                <w:b w:val="0"/>
                <w:sz w:val="22"/>
                <w:szCs w:val="22"/>
              </w:rPr>
              <w:t>Конкурс «Космос - мир фантазий»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 – победы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2 -призёра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  <w:bCs/>
              </w:rPr>
              <w:t>Конкурс чтецов «Солнечный эльф»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Акция «Покормите птиц»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Этап «Живая классика»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Участие 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Соревнования по мини-футболу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«Дети и книги»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  <w:bCs/>
                <w:color w:val="000000"/>
              </w:rPr>
              <w:t>Этап Всероссийского конкурса сочинений «Без срока давности»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«Безопасное колесо»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Участие 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«Снежный городок эколят»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юных фотолюбителей  «Мой край родной»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«Физическая культура и спорт- альтернатива пагубным привычам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«Наши друзья-эколята за раздельный сбор отходов»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«Победа в наших сердцах»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призёр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КЭС-БАСКЕТ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Призеры (юноши)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hAnsi="Times New Roman"/>
              </w:rPr>
              <w:t>Диктант Победы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hAnsi="Times New Roman"/>
              </w:rPr>
              <w:t>Тег-регби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призёры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Конкурс «Отчий край, что Родиной зовётся»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победа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 призёр</w:t>
            </w:r>
          </w:p>
        </w:tc>
      </w:tr>
      <w:tr w:rsidR="00B06D0F" w:rsidRPr="001E5718" w:rsidTr="005B2256">
        <w:trPr>
          <w:trHeight w:val="337"/>
          <w:jc w:val="center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1E5718">
              <w:rPr>
                <w:rFonts w:ascii="Times New Roman" w:hAnsi="Times New Roman"/>
                <w:b/>
              </w:rPr>
              <w:t>Всерос.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Всероссийская историческая </w:t>
            </w:r>
            <w:r w:rsidR="009663DC">
              <w:rPr>
                <w:rFonts w:ascii="Times New Roman" w:hAnsi="Times New Roman"/>
              </w:rPr>
              <w:t>акция «Диктант Победы -2023</w:t>
            </w:r>
            <w:r w:rsidRPr="001E5718">
              <w:rPr>
                <w:rFonts w:ascii="Times New Roman" w:hAnsi="Times New Roman"/>
              </w:rPr>
              <w:t>»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trHeight w:val="336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tabs>
                <w:tab w:val="left" w:pos="3345"/>
              </w:tabs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Всероссийская акция «Фронтовая открытка»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hd w:val="clear" w:color="auto" w:fill="FFFFFF" w:themeFill="background1"/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Всероссийский  детский  фестиваль  народной культуры «Наследники традиций»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Всероссийский конкурс детских рисунков «Зимний спорт!» (дистанционное участие)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7 победителей</w:t>
            </w: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Всероссийский конкурс детских рисунков «Мой любимый медведь» (дистанционное участие)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7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Победителей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7 призеров</w:t>
            </w: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Всероссийский конкурс детских рисунков «Зима в окно стучится» (дистанционное участие)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10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Победителей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Всероссийский конкурс детских рисунков «Мамино тепло»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(дистанционное участие)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31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Победителей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7 призеров</w:t>
            </w: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Всероссийский конкурс детских рисунков «Дед Мороз-Красный нос» (дистанционное участие)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17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Победителей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26 призеров</w:t>
            </w: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Всероссийский конкурс детских рисунков «Пернатые непоседы» (дистанционное участие)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24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Победителей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13 призеров</w:t>
            </w:r>
          </w:p>
        </w:tc>
      </w:tr>
      <w:tr w:rsidR="00B06D0F" w:rsidRPr="001E5718" w:rsidTr="005B2256">
        <w:trPr>
          <w:trHeight w:val="683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Всероссийский конкурс детских рисунков «Кто как зимуешь» (дистанционное участие)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22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Победителей</w:t>
            </w:r>
          </w:p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17 призеров</w:t>
            </w:r>
          </w:p>
        </w:tc>
      </w:tr>
      <w:tr w:rsidR="00B06D0F" w:rsidRPr="001E5718" w:rsidTr="005B2256">
        <w:trPr>
          <w:trHeight w:val="721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 xml:space="preserve">Всероссийская электронная олимпиада по пожарной безопасности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trHeight w:val="42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E5718">
              <w:rPr>
                <w:rFonts w:ascii="Times New Roman" w:eastAsia="Calibri" w:hAnsi="Times New Roman"/>
              </w:rPr>
              <w:t>Всероссийская онлайн-олимпиада «Безопасные дороги»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</w:pPr>
            <w:r w:rsidRPr="001E5718"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участие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«Снежный городок эколят»</w:t>
            </w:r>
          </w:p>
          <w:p w:rsidR="00B06D0F" w:rsidRPr="001E5718" w:rsidRDefault="00B06D0F" w:rsidP="005B2256">
            <w:pPr>
              <w:tabs>
                <w:tab w:val="left" w:pos="1050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 xml:space="preserve">Призёры </w:t>
            </w:r>
          </w:p>
        </w:tc>
      </w:tr>
      <w:tr w:rsidR="00B06D0F" w:rsidRPr="001E5718" w:rsidTr="005B225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Конкурс «Хотим под мирным небом жить»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</w:t>
            </w:r>
          </w:p>
        </w:tc>
      </w:tr>
      <w:tr w:rsidR="00B06D0F" w:rsidRPr="001E5718" w:rsidTr="005B2256">
        <w:trPr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D0F" w:rsidRPr="001E5718" w:rsidRDefault="00B06D0F" w:rsidP="005B2256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Олимпиада по экологии и естествознанию « Хранители земли»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D0F" w:rsidRPr="001E5718" w:rsidRDefault="00B06D0F" w:rsidP="005B2256">
            <w:pPr>
              <w:spacing w:after="0" w:line="0" w:lineRule="atLeast"/>
              <w:rPr>
                <w:rFonts w:ascii="Times New Roman" w:hAnsi="Times New Roman"/>
              </w:rPr>
            </w:pPr>
            <w:r w:rsidRPr="001E5718">
              <w:rPr>
                <w:rFonts w:ascii="Times New Roman" w:hAnsi="Times New Roman"/>
              </w:rPr>
              <w:t>победа</w:t>
            </w:r>
          </w:p>
        </w:tc>
      </w:tr>
    </w:tbl>
    <w:p w:rsidR="00B06D0F" w:rsidRPr="001E5718" w:rsidRDefault="00B06D0F" w:rsidP="00B06D0F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B06D0F" w:rsidRPr="001E5718" w:rsidRDefault="00B06D0F" w:rsidP="00B06D0F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B06D0F" w:rsidRPr="001E5718" w:rsidRDefault="00B06D0F" w:rsidP="00B06D0F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E5718">
        <w:rPr>
          <w:rFonts w:ascii="Times New Roman" w:hAnsi="Times New Roman"/>
          <w:b/>
          <w:sz w:val="24"/>
          <w:szCs w:val="24"/>
        </w:rPr>
        <w:t>8.2. Достижения обучающихся</w:t>
      </w:r>
    </w:p>
    <w:p w:rsidR="00B06D0F" w:rsidRPr="001E5718" w:rsidRDefault="00B06D0F" w:rsidP="00B06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На поддержку одаренных детей, развитие интеллекта, а также на решение задач школы, поставленных на 2024 год, была направлена деятельность целевой подпрограммы «Одарённые дети».</w:t>
      </w:r>
    </w:p>
    <w:p w:rsidR="00B06D0F" w:rsidRPr="001E5718" w:rsidRDefault="00B06D0F" w:rsidP="00B06D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Каждый обучающийся </w:t>
      </w:r>
      <w:r w:rsidRPr="001E5718">
        <w:rPr>
          <w:rFonts w:ascii="Times New Roman" w:hAnsi="Times New Roman"/>
          <w:sz w:val="24"/>
          <w:szCs w:val="24"/>
        </w:rPr>
        <w:t>школы имел возможность реализовать свои потенциальные способности в том или ином предмете, участвуя в олимпиадах, конкурсах, конференциях, спортивных состязаниях, определенных для его возраста.</w:t>
      </w:r>
    </w:p>
    <w:p w:rsidR="00B06D0F" w:rsidRPr="001E5718" w:rsidRDefault="00B06D0F" w:rsidP="00B06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Участие в таких мероприятиях стало традиционным, и школьники имеют возможность не только качественно пополнить личное «портфолио», но и сравнить свои результаты с прошлым учебным годом. В данной ситуации решающими являются и успех как таковой, и мотивация к дальнейшей работе над собой.</w:t>
      </w:r>
    </w:p>
    <w:p w:rsidR="00B06D0F" w:rsidRPr="001E5718" w:rsidRDefault="00B06D0F" w:rsidP="00B06D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D0F" w:rsidRPr="001E5718" w:rsidRDefault="00B06D0F" w:rsidP="00B06D0F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E5718">
        <w:rPr>
          <w:rFonts w:ascii="Times New Roman" w:hAnsi="Times New Roman"/>
          <w:b/>
          <w:sz w:val="24"/>
          <w:szCs w:val="24"/>
        </w:rPr>
        <w:t>Работа по программе «Одарённые дети»</w:t>
      </w:r>
    </w:p>
    <w:p w:rsidR="00B06D0F" w:rsidRPr="001E5718" w:rsidRDefault="00B06D0F" w:rsidP="00B06D0F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B06D0F" w:rsidRPr="001E5718" w:rsidRDefault="00B06D0F" w:rsidP="00B06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 xml:space="preserve">       В 2024 году среди обучающихся школы традиционно была организована по следующим направлениям:</w:t>
      </w:r>
    </w:p>
    <w:p w:rsidR="00B06D0F" w:rsidRPr="001E5718" w:rsidRDefault="00B06D0F" w:rsidP="00B06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-подготовка к предметным олимпиадам разного уровня;</w:t>
      </w:r>
    </w:p>
    <w:p w:rsidR="00B06D0F" w:rsidRPr="001E5718" w:rsidRDefault="00B06D0F" w:rsidP="00B06D0F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5718">
        <w:rPr>
          <w:rFonts w:ascii="Times New Roman" w:hAnsi="Times New Roman"/>
          <w:spacing w:val="-1"/>
          <w:sz w:val="24"/>
          <w:szCs w:val="24"/>
        </w:rPr>
        <w:t>-организация и проведение школьных предметных олимпиад;</w:t>
      </w:r>
    </w:p>
    <w:p w:rsidR="00B06D0F" w:rsidRPr="001E5718" w:rsidRDefault="00B06D0F" w:rsidP="00B06D0F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-внеклассная работа по предметам в каждом методическом объединении;</w:t>
      </w:r>
    </w:p>
    <w:p w:rsidR="00B06D0F" w:rsidRPr="001E5718" w:rsidRDefault="00B06D0F" w:rsidP="00B06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>-участие во всероссийских, региональных, районных конкурсных мероприятиях.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16"/>
          <w:szCs w:val="16"/>
        </w:rPr>
      </w:pPr>
    </w:p>
    <w:p w:rsidR="00B06D0F" w:rsidRPr="001E5718" w:rsidRDefault="00B06D0F" w:rsidP="00B06D0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718">
        <w:rPr>
          <w:rFonts w:ascii="Times New Roman" w:hAnsi="Times New Roman"/>
          <w:b/>
          <w:sz w:val="24"/>
          <w:szCs w:val="24"/>
        </w:rPr>
        <w:t>Рейтинг участия в муниципальных, региональных, всероссийских мероприятиях:</w:t>
      </w:r>
    </w:p>
    <w:p w:rsidR="00B06D0F" w:rsidRPr="001E5718" w:rsidRDefault="00B06D0F" w:rsidP="00B06D0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09"/>
        <w:gridCol w:w="548"/>
        <w:gridCol w:w="548"/>
        <w:gridCol w:w="549"/>
        <w:gridCol w:w="533"/>
        <w:gridCol w:w="16"/>
        <w:gridCol w:w="555"/>
        <w:gridCol w:w="549"/>
        <w:gridCol w:w="548"/>
        <w:gridCol w:w="548"/>
        <w:gridCol w:w="549"/>
        <w:gridCol w:w="23"/>
        <w:gridCol w:w="525"/>
        <w:gridCol w:w="548"/>
        <w:gridCol w:w="548"/>
        <w:gridCol w:w="549"/>
        <w:gridCol w:w="618"/>
      </w:tblGrid>
      <w:tr w:rsidR="009663DC" w:rsidRPr="001E5718" w:rsidTr="00636029">
        <w:trPr>
          <w:trHeight w:val="181"/>
        </w:trPr>
        <w:tc>
          <w:tcPr>
            <w:tcW w:w="2127" w:type="dxa"/>
            <w:vMerge w:val="restart"/>
          </w:tcPr>
          <w:p w:rsidR="009663DC" w:rsidRPr="001E5718" w:rsidRDefault="009663DC" w:rsidP="005B225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2787" w:type="dxa"/>
            <w:gridSpan w:val="5"/>
          </w:tcPr>
          <w:p w:rsidR="009663DC" w:rsidRPr="001E5718" w:rsidRDefault="009663DC" w:rsidP="005B2256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2788" w:type="dxa"/>
            <w:gridSpan w:val="7"/>
          </w:tcPr>
          <w:p w:rsidR="009663DC" w:rsidRPr="001E5718" w:rsidRDefault="009663DC" w:rsidP="005B2256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2788" w:type="dxa"/>
            <w:gridSpan w:val="5"/>
          </w:tcPr>
          <w:p w:rsidR="009663DC" w:rsidRPr="001E5718" w:rsidRDefault="009663DC" w:rsidP="005B2256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718">
              <w:rPr>
                <w:rFonts w:ascii="Times New Roman" w:hAnsi="Times New Roman"/>
                <w:sz w:val="16"/>
                <w:szCs w:val="16"/>
              </w:rPr>
              <w:t>Количество мест</w:t>
            </w:r>
          </w:p>
        </w:tc>
      </w:tr>
      <w:tr w:rsidR="009663DC" w:rsidRPr="001E5718" w:rsidTr="009663DC">
        <w:trPr>
          <w:trHeight w:val="145"/>
        </w:trPr>
        <w:tc>
          <w:tcPr>
            <w:tcW w:w="2127" w:type="dxa"/>
            <w:vMerge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</w:p>
        </w:tc>
        <w:tc>
          <w:tcPr>
            <w:tcW w:w="548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2021</w:t>
            </w:r>
          </w:p>
        </w:tc>
        <w:tc>
          <w:tcPr>
            <w:tcW w:w="548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2022</w:t>
            </w:r>
          </w:p>
        </w:tc>
        <w:tc>
          <w:tcPr>
            <w:tcW w:w="549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549" w:type="dxa"/>
            <w:gridSpan w:val="2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555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</w:p>
        </w:tc>
        <w:tc>
          <w:tcPr>
            <w:tcW w:w="549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2021</w:t>
            </w:r>
          </w:p>
        </w:tc>
        <w:tc>
          <w:tcPr>
            <w:tcW w:w="548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2022</w:t>
            </w:r>
          </w:p>
        </w:tc>
        <w:tc>
          <w:tcPr>
            <w:tcW w:w="548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549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548" w:type="dxa"/>
            <w:gridSpan w:val="2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</w:p>
        </w:tc>
        <w:tc>
          <w:tcPr>
            <w:tcW w:w="548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2021</w:t>
            </w:r>
          </w:p>
        </w:tc>
        <w:tc>
          <w:tcPr>
            <w:tcW w:w="548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2022</w:t>
            </w:r>
          </w:p>
        </w:tc>
        <w:tc>
          <w:tcPr>
            <w:tcW w:w="549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618" w:type="dxa"/>
          </w:tcPr>
          <w:p w:rsidR="009663DC" w:rsidRPr="001E5718" w:rsidRDefault="009663DC" w:rsidP="0002442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</w:tr>
      <w:tr w:rsidR="009663DC" w:rsidRPr="001E5718" w:rsidTr="009663DC">
        <w:trPr>
          <w:trHeight w:val="1157"/>
        </w:trPr>
        <w:tc>
          <w:tcPr>
            <w:tcW w:w="2127" w:type="dxa"/>
          </w:tcPr>
          <w:p w:rsidR="009663DC" w:rsidRPr="001E5718" w:rsidRDefault="009663DC" w:rsidP="005B225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609" w:type="dxa"/>
          </w:tcPr>
          <w:p w:rsidR="009663DC" w:rsidRPr="001E5718" w:rsidRDefault="009663DC" w:rsidP="005B225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  <w:gridSpan w:val="2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63DC" w:rsidRPr="001E5718" w:rsidRDefault="009663DC" w:rsidP="005B225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549" w:type="dxa"/>
          </w:tcPr>
          <w:p w:rsidR="009663DC" w:rsidRPr="001E5718" w:rsidRDefault="009663DC" w:rsidP="005B2256">
            <w:pPr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393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548" w:type="dxa"/>
            <w:gridSpan w:val="2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Победа-44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 -44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- 18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Победа-22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 -17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- 5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Победа-98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 -44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- 274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51 победа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8 призерство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366</w:t>
            </w:r>
          </w:p>
        </w:tc>
        <w:tc>
          <w:tcPr>
            <w:tcW w:w="61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53 победа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71 призерство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366</w:t>
            </w:r>
          </w:p>
        </w:tc>
      </w:tr>
      <w:tr w:rsidR="009663DC" w:rsidRPr="001E5718" w:rsidTr="009663DC">
        <w:trPr>
          <w:trHeight w:val="1117"/>
        </w:trPr>
        <w:tc>
          <w:tcPr>
            <w:tcW w:w="2127" w:type="dxa"/>
          </w:tcPr>
          <w:p w:rsidR="009663DC" w:rsidRPr="001E5718" w:rsidRDefault="009663DC" w:rsidP="005B225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609" w:type="dxa"/>
          </w:tcPr>
          <w:p w:rsidR="009663DC" w:rsidRPr="001E5718" w:rsidRDefault="009663DC" w:rsidP="005B225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  <w:gridSpan w:val="2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63DC" w:rsidRPr="001E5718" w:rsidRDefault="009663DC" w:rsidP="005B225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105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222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Победа-6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 – 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Участие-10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Победа-6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 – 8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Участие-8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 -4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-99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lastRenderedPageBreak/>
              <w:t>Победа 3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Призерство 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104</w:t>
            </w:r>
          </w:p>
        </w:tc>
        <w:tc>
          <w:tcPr>
            <w:tcW w:w="61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 3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Призерство 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104</w:t>
            </w:r>
          </w:p>
        </w:tc>
      </w:tr>
      <w:tr w:rsidR="009663DC" w:rsidRPr="001E5718" w:rsidTr="009663DC">
        <w:trPr>
          <w:trHeight w:val="839"/>
        </w:trPr>
        <w:tc>
          <w:tcPr>
            <w:tcW w:w="2127" w:type="dxa"/>
          </w:tcPr>
          <w:p w:rsidR="009663DC" w:rsidRPr="001E5718" w:rsidRDefault="009663DC" w:rsidP="005B225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Всероссийский уровень</w:t>
            </w:r>
          </w:p>
        </w:tc>
        <w:tc>
          <w:tcPr>
            <w:tcW w:w="609" w:type="dxa"/>
          </w:tcPr>
          <w:p w:rsidR="009663DC" w:rsidRPr="001E5718" w:rsidRDefault="009663DC" w:rsidP="005B225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  <w:gridSpan w:val="2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63DC" w:rsidRPr="001E5718" w:rsidRDefault="009663DC" w:rsidP="005B225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8" w:type="dxa"/>
            <w:gridSpan w:val="2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Победа-14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- 7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Победа-6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Призёрство-2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- 7</w:t>
            </w:r>
          </w:p>
        </w:tc>
        <w:tc>
          <w:tcPr>
            <w:tcW w:w="54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Победа-12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Призёрство -2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- 54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Победа- 118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Призерство-70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247</w:t>
            </w:r>
          </w:p>
        </w:tc>
        <w:tc>
          <w:tcPr>
            <w:tcW w:w="618" w:type="dxa"/>
          </w:tcPr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Победа- 1 4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Призерство-11</w:t>
            </w:r>
          </w:p>
          <w:p w:rsidR="009663DC" w:rsidRPr="001E5718" w:rsidRDefault="009663DC" w:rsidP="005B225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718">
              <w:rPr>
                <w:rFonts w:ascii="Times New Roman" w:hAnsi="Times New Roman"/>
                <w:sz w:val="20"/>
                <w:szCs w:val="20"/>
              </w:rPr>
              <w:t>Участие 24</w:t>
            </w:r>
          </w:p>
        </w:tc>
      </w:tr>
    </w:tbl>
    <w:p w:rsidR="00B06D0F" w:rsidRPr="001E5718" w:rsidRDefault="00B06D0F" w:rsidP="00B06D0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D0F" w:rsidRPr="001E5718" w:rsidRDefault="00B06D0F" w:rsidP="00B06D0F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718">
        <w:rPr>
          <w:rFonts w:ascii="Times New Roman" w:hAnsi="Times New Roman"/>
          <w:b/>
          <w:bCs/>
          <w:sz w:val="24"/>
          <w:szCs w:val="24"/>
        </w:rPr>
        <w:t>9. Работа с родителями</w:t>
      </w:r>
    </w:p>
    <w:p w:rsidR="00B06D0F" w:rsidRPr="001E5718" w:rsidRDefault="00B06D0F" w:rsidP="00B06D0F">
      <w:pPr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06D0F" w:rsidRPr="001E5718" w:rsidRDefault="00B06D0F" w:rsidP="00B06D0F">
      <w:pPr>
        <w:spacing w:after="0" w:line="0" w:lineRule="atLeast"/>
        <w:ind w:left="57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bCs/>
          <w:sz w:val="24"/>
          <w:szCs w:val="24"/>
        </w:rPr>
        <w:t xml:space="preserve">       Одним из важных направлений работы школы является работа с родителями. </w:t>
      </w:r>
      <w:r w:rsidRPr="001E5718">
        <w:rPr>
          <w:rFonts w:ascii="Times New Roman" w:hAnsi="Times New Roman"/>
          <w:sz w:val="24"/>
          <w:szCs w:val="24"/>
        </w:rPr>
        <w:t xml:space="preserve">Традиционная, прочно вошедшая в жизнь школы форма работы – классное родительское собрание – высший общественный орган, определяющий своими решениями задачи и направления работы родительского коллектива класса в школе, а также воспитания детей в семье.      </w:t>
      </w:r>
    </w:p>
    <w:p w:rsidR="00B06D0F" w:rsidRPr="001E5718" w:rsidRDefault="00B06D0F" w:rsidP="00B06D0F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 xml:space="preserve">             В школе практикуются индивидуальные формы работы с родителями – педагогические консультации, организуемые для конкретизации, уточнения знаний об индивидуальных особенностях ребенка и их обусловленности семейным воспитанием.</w:t>
      </w:r>
    </w:p>
    <w:p w:rsidR="00B06D0F" w:rsidRPr="001E5718" w:rsidRDefault="00B06D0F" w:rsidP="00B06D0F">
      <w:pPr>
        <w:spacing w:after="0" w:line="0" w:lineRule="atLeast"/>
        <w:ind w:left="57" w:firstLine="709"/>
        <w:jc w:val="both"/>
        <w:rPr>
          <w:rFonts w:ascii="Times New Roman" w:hAnsi="Times New Roman"/>
          <w:bCs/>
          <w:sz w:val="24"/>
          <w:szCs w:val="24"/>
        </w:rPr>
      </w:pPr>
      <w:r w:rsidRPr="001E5718">
        <w:rPr>
          <w:rFonts w:ascii="Times New Roman" w:hAnsi="Times New Roman"/>
          <w:bCs/>
          <w:sz w:val="24"/>
          <w:szCs w:val="24"/>
        </w:rPr>
        <w:t>Наряду с классными родительскими собраниями, проводится и ряд других мероприятий:</w:t>
      </w:r>
    </w:p>
    <w:p w:rsidR="00B06D0F" w:rsidRPr="001E5718" w:rsidRDefault="00B06D0F" w:rsidP="00B06D0F">
      <w:pPr>
        <w:spacing w:after="0" w:line="0" w:lineRule="atLeast"/>
        <w:ind w:left="57" w:hanging="57"/>
        <w:jc w:val="both"/>
        <w:rPr>
          <w:rFonts w:ascii="Times New Roman" w:hAnsi="Times New Roman"/>
          <w:bCs/>
          <w:sz w:val="24"/>
          <w:szCs w:val="24"/>
        </w:rPr>
      </w:pPr>
      <w:r w:rsidRPr="001E5718">
        <w:rPr>
          <w:rFonts w:ascii="Times New Roman" w:hAnsi="Times New Roman"/>
          <w:bCs/>
          <w:sz w:val="24"/>
          <w:szCs w:val="24"/>
        </w:rPr>
        <w:t xml:space="preserve">- походы, поездки совместно с родителями; </w:t>
      </w:r>
    </w:p>
    <w:p w:rsidR="00B06D0F" w:rsidRPr="001E5718" w:rsidRDefault="00B06D0F" w:rsidP="00B06D0F">
      <w:pPr>
        <w:spacing w:after="0" w:line="0" w:lineRule="atLeast"/>
        <w:ind w:left="57" w:hanging="57"/>
        <w:jc w:val="both"/>
        <w:rPr>
          <w:rFonts w:ascii="Times New Roman" w:hAnsi="Times New Roman"/>
          <w:bCs/>
          <w:sz w:val="24"/>
          <w:szCs w:val="24"/>
        </w:rPr>
      </w:pPr>
      <w:r w:rsidRPr="001E5718">
        <w:rPr>
          <w:rFonts w:ascii="Times New Roman" w:hAnsi="Times New Roman"/>
          <w:bCs/>
          <w:sz w:val="24"/>
          <w:szCs w:val="24"/>
        </w:rPr>
        <w:t>- классные вечера отдыха, праздники (1-4, 5-7  классы).</w:t>
      </w:r>
    </w:p>
    <w:p w:rsidR="00B06D0F" w:rsidRPr="001E5718" w:rsidRDefault="00B06D0F" w:rsidP="00B06D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 xml:space="preserve">            Классные руководители тесно взаимодействуют с членами родительского комитета. Родители оказывают  помощь в ремонте кабинетов, организации  классных мероприятий, поездок.</w:t>
      </w:r>
    </w:p>
    <w:p w:rsidR="00B06D0F" w:rsidRPr="001E5718" w:rsidRDefault="00B06D0F" w:rsidP="00B06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18">
        <w:rPr>
          <w:rFonts w:ascii="Times New Roman" w:hAnsi="Times New Roman"/>
          <w:sz w:val="24"/>
          <w:szCs w:val="24"/>
        </w:rPr>
        <w:t xml:space="preserve">            К проблемам и мероприятиям школы привлекался общешкольный родительский комитет.  </w:t>
      </w:r>
    </w:p>
    <w:p w:rsidR="000B7F59" w:rsidRPr="00B9460C" w:rsidRDefault="000B7F59" w:rsidP="000B7F5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B7F59" w:rsidRPr="00062B78" w:rsidRDefault="000B7F59" w:rsidP="000B7F59">
      <w:pPr>
        <w:tabs>
          <w:tab w:val="left" w:pos="1770"/>
        </w:tabs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B78">
        <w:rPr>
          <w:rFonts w:ascii="Times New Roman" w:hAnsi="Times New Roman"/>
          <w:b/>
          <w:bCs/>
          <w:sz w:val="24"/>
          <w:szCs w:val="24"/>
        </w:rPr>
        <w:t>10. Состояние здоровья. Организация питания.</w:t>
      </w: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 xml:space="preserve">        Одно из важнейших направлений реализации государственной образовательной инициативы «Наша новая школа» является формирование  здорового и безопасного образа жизни детей.</w:t>
      </w:r>
    </w:p>
    <w:p w:rsidR="000B7F59" w:rsidRPr="00062B78" w:rsidRDefault="00015EDA" w:rsidP="000B7F5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В 2024</w:t>
      </w:r>
      <w:r w:rsidR="000B7F59" w:rsidRPr="00062B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году </w:t>
      </w:r>
      <w:r w:rsidR="000B7F59" w:rsidRPr="00062B78">
        <w:rPr>
          <w:rFonts w:ascii="Times New Roman" w:eastAsia="Calibri" w:hAnsi="Times New Roman"/>
          <w:sz w:val="24"/>
          <w:szCs w:val="24"/>
          <w:lang w:eastAsia="en-US"/>
        </w:rPr>
        <w:t xml:space="preserve">  продолжилась работа по созданию условий для улучшения показателей соматического и психического здоровья обучающихся, совершенствованию организации межведомственных профилактических и оздоровительных мероприятий, внедрению современных здоровье сберегающих технологий.</w:t>
      </w:r>
    </w:p>
    <w:p w:rsidR="000B7F59" w:rsidRPr="00062B78" w:rsidRDefault="000B7F59" w:rsidP="000B7F5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2B78">
        <w:rPr>
          <w:rFonts w:ascii="Times New Roman" w:eastAsia="Calibri" w:hAnsi="Times New Roman"/>
          <w:sz w:val="24"/>
          <w:szCs w:val="24"/>
          <w:lang w:eastAsia="en-US"/>
        </w:rPr>
        <w:t xml:space="preserve">Все дети прошли диспансерное обследование. Проведен анализ состояния здоровья обучающихся школы.  Выявлены   нарушения в здоровье  и хронические заболевания.         </w:t>
      </w: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 xml:space="preserve">       Вопросы безопасности и охраны здоровья детей неоднократно обсуждались на заседаниях педагогического коллектива учителей и родительских собраниях. Результаты анкетирования родителей показали, что большинство из них положительно оценили такие школьные факторы, влияющие на здоровье детей, как:</w:t>
      </w: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>-  создание безопасных условий в школе;</w:t>
      </w: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>- санитарно-гигиенические условия;</w:t>
      </w: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>- температурный режим, освещение, чистота и порядок, озеленение, школьная мебель;</w:t>
      </w: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>- психологический комфорт ученика в отношениях с другими школьниками и учителями;</w:t>
      </w:r>
    </w:p>
    <w:p w:rsidR="000B7F59" w:rsidRPr="00062B78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>- культурно-просветительская, профилактическая работа, пропаганда здорового образа жизни.</w:t>
      </w:r>
    </w:p>
    <w:p w:rsidR="000B7F59" w:rsidRPr="00015EDA" w:rsidRDefault="000B7F59" w:rsidP="000B7F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62B78">
        <w:rPr>
          <w:rFonts w:ascii="Times New Roman" w:hAnsi="Times New Roman"/>
          <w:sz w:val="24"/>
          <w:szCs w:val="24"/>
        </w:rPr>
        <w:t xml:space="preserve">     </w:t>
      </w:r>
      <w:r w:rsidRPr="00015EDA">
        <w:rPr>
          <w:rFonts w:ascii="Times New Roman" w:hAnsi="Times New Roman"/>
          <w:sz w:val="16"/>
          <w:szCs w:val="16"/>
        </w:rPr>
        <w:t xml:space="preserve">     </w:t>
      </w:r>
    </w:p>
    <w:p w:rsidR="00636029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sz w:val="24"/>
          <w:szCs w:val="24"/>
        </w:rPr>
        <w:t xml:space="preserve">         Контроль за организацией питания, поступающей готовой продукцией, санитарным состоянием обеденного зала осуществляется администрацией школы, комиссией по контролю за организацией и качеством питания обучающихся, бракеражной комиссией. Питание готовится в соответствии с 10-дневным меню. На официальном сайте учреждения выставляется ежедневное меню.</w:t>
      </w:r>
    </w:p>
    <w:p w:rsidR="00620F6E" w:rsidRDefault="000B7F59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78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062B78">
        <w:rPr>
          <w:rFonts w:ascii="Times New Roman" w:hAnsi="Times New Roman"/>
          <w:sz w:val="24"/>
          <w:szCs w:val="24"/>
        </w:rPr>
        <w:t xml:space="preserve">Обеденный зал здания № 1 </w:t>
      </w:r>
      <w:r w:rsidR="00620F6E">
        <w:rPr>
          <w:rFonts w:ascii="Times New Roman" w:hAnsi="Times New Roman"/>
          <w:sz w:val="24"/>
          <w:szCs w:val="24"/>
        </w:rPr>
        <w:t>рассчитан на 90 посадочных мест, о</w:t>
      </w:r>
      <w:r w:rsidR="00620F6E" w:rsidRPr="00062B78">
        <w:rPr>
          <w:rFonts w:ascii="Times New Roman" w:hAnsi="Times New Roman"/>
          <w:sz w:val="24"/>
          <w:szCs w:val="24"/>
        </w:rPr>
        <w:t xml:space="preserve">беденный зал здания № 2 </w:t>
      </w:r>
      <w:r w:rsidR="00620F6E">
        <w:rPr>
          <w:rFonts w:ascii="Times New Roman" w:hAnsi="Times New Roman"/>
          <w:sz w:val="24"/>
          <w:szCs w:val="24"/>
        </w:rPr>
        <w:t>- на 160 посадочных мест</w:t>
      </w:r>
      <w:r w:rsidR="00620F6E" w:rsidRPr="00062B78">
        <w:rPr>
          <w:rFonts w:ascii="Times New Roman" w:hAnsi="Times New Roman"/>
          <w:sz w:val="24"/>
          <w:szCs w:val="24"/>
        </w:rPr>
        <w:t>.</w:t>
      </w:r>
    </w:p>
    <w:p w:rsidR="000B7F59" w:rsidRPr="00636029" w:rsidRDefault="00620F6E" w:rsidP="000B7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0B7F59" w:rsidRPr="00636029">
        <w:rPr>
          <w:rFonts w:ascii="Times New Roman" w:hAnsi="Times New Roman"/>
          <w:sz w:val="24"/>
          <w:szCs w:val="24"/>
        </w:rPr>
        <w:t>Количество обучающихся, охв</w:t>
      </w:r>
      <w:r w:rsidRPr="00636029">
        <w:rPr>
          <w:rFonts w:ascii="Times New Roman" w:hAnsi="Times New Roman"/>
          <w:sz w:val="24"/>
          <w:szCs w:val="24"/>
        </w:rPr>
        <w:t>аченных горячим питанием, в 2024</w:t>
      </w:r>
      <w:r w:rsidR="00F621E5" w:rsidRPr="00636029">
        <w:rPr>
          <w:rFonts w:ascii="Times New Roman" w:hAnsi="Times New Roman"/>
          <w:sz w:val="24"/>
          <w:szCs w:val="24"/>
        </w:rPr>
        <w:t xml:space="preserve"> году составляло 95</w:t>
      </w:r>
      <w:r w:rsidR="000B7F59" w:rsidRPr="00636029">
        <w:rPr>
          <w:rFonts w:ascii="Times New Roman" w:hAnsi="Times New Roman"/>
          <w:sz w:val="24"/>
          <w:szCs w:val="24"/>
        </w:rPr>
        <w:t>%. Обеспечены</w:t>
      </w:r>
      <w:r w:rsidR="00F621E5" w:rsidRPr="00636029">
        <w:rPr>
          <w:rFonts w:ascii="Times New Roman" w:hAnsi="Times New Roman"/>
          <w:sz w:val="24"/>
          <w:szCs w:val="24"/>
        </w:rPr>
        <w:t xml:space="preserve"> </w:t>
      </w:r>
      <w:r w:rsidR="00086BCB" w:rsidRPr="00636029">
        <w:rPr>
          <w:rFonts w:ascii="Times New Roman" w:hAnsi="Times New Roman"/>
          <w:sz w:val="24"/>
          <w:szCs w:val="24"/>
        </w:rPr>
        <w:t xml:space="preserve">одноразовым </w:t>
      </w:r>
      <w:r w:rsidR="00F621E5" w:rsidRPr="00636029">
        <w:rPr>
          <w:rFonts w:ascii="Times New Roman" w:hAnsi="Times New Roman"/>
          <w:sz w:val="24"/>
          <w:szCs w:val="24"/>
        </w:rPr>
        <w:t>бесплатным горячим питанием 333</w:t>
      </w:r>
      <w:r w:rsidR="000B7F59" w:rsidRPr="00636029">
        <w:rPr>
          <w:rFonts w:ascii="Times New Roman" w:hAnsi="Times New Roman"/>
          <w:sz w:val="24"/>
          <w:szCs w:val="24"/>
        </w:rPr>
        <w:t xml:space="preserve"> обучающихся, получающих начальное общее образование, </w:t>
      </w:r>
      <w:r w:rsidR="00F621E5" w:rsidRPr="00636029">
        <w:rPr>
          <w:rFonts w:ascii="Times New Roman" w:hAnsi="Times New Roman"/>
          <w:sz w:val="24"/>
          <w:szCs w:val="24"/>
        </w:rPr>
        <w:t xml:space="preserve">17 </w:t>
      </w:r>
      <w:r w:rsidR="000B7F59" w:rsidRPr="00636029">
        <w:rPr>
          <w:rFonts w:ascii="Times New Roman" w:hAnsi="Times New Roman"/>
          <w:sz w:val="24"/>
          <w:szCs w:val="24"/>
        </w:rPr>
        <w:t>обучающихся 5-11 классов из много</w:t>
      </w:r>
      <w:r w:rsidR="008E5A02" w:rsidRPr="00636029">
        <w:rPr>
          <w:rFonts w:ascii="Times New Roman" w:hAnsi="Times New Roman"/>
          <w:sz w:val="24"/>
          <w:szCs w:val="24"/>
        </w:rPr>
        <w:t>д</w:t>
      </w:r>
      <w:r w:rsidR="00086BCB" w:rsidRPr="00636029">
        <w:rPr>
          <w:rFonts w:ascii="Times New Roman" w:hAnsi="Times New Roman"/>
          <w:sz w:val="24"/>
          <w:szCs w:val="24"/>
        </w:rPr>
        <w:t>етных малообеспеченных семей. Двухразовым бесплатным горячим питанием обеспечены 33</w:t>
      </w:r>
      <w:r w:rsidR="000B7F59" w:rsidRPr="00636029">
        <w:rPr>
          <w:rFonts w:ascii="Times New Roman" w:hAnsi="Times New Roman"/>
          <w:sz w:val="24"/>
          <w:szCs w:val="24"/>
        </w:rPr>
        <w:t xml:space="preserve"> </w:t>
      </w:r>
      <w:r w:rsidR="00086BCB" w:rsidRPr="00636029">
        <w:rPr>
          <w:rFonts w:ascii="Times New Roman" w:hAnsi="Times New Roman"/>
          <w:sz w:val="24"/>
          <w:szCs w:val="24"/>
        </w:rPr>
        <w:t xml:space="preserve">обучающихся </w:t>
      </w:r>
      <w:r w:rsidR="000B7F59" w:rsidRPr="00636029">
        <w:rPr>
          <w:rFonts w:ascii="Times New Roman" w:hAnsi="Times New Roman"/>
          <w:sz w:val="24"/>
          <w:szCs w:val="24"/>
        </w:rPr>
        <w:t>с огран</w:t>
      </w:r>
      <w:r w:rsidR="00086BCB" w:rsidRPr="00636029">
        <w:rPr>
          <w:rFonts w:ascii="Times New Roman" w:hAnsi="Times New Roman"/>
          <w:sz w:val="24"/>
          <w:szCs w:val="24"/>
        </w:rPr>
        <w:t>иченными возможностями здоровья и 4 ребенка-инвалида, не имеющих статуса ОВЗ.</w:t>
      </w:r>
      <w:r w:rsidR="000B7F59" w:rsidRPr="00636029">
        <w:rPr>
          <w:rFonts w:ascii="Times New Roman" w:hAnsi="Times New Roman"/>
          <w:sz w:val="24"/>
          <w:szCs w:val="24"/>
        </w:rPr>
        <w:t xml:space="preserve"> </w:t>
      </w:r>
    </w:p>
    <w:p w:rsidR="00A40286" w:rsidRPr="00636029" w:rsidRDefault="000B7F59" w:rsidP="00A40286">
      <w:pPr>
        <w:pStyle w:val="Default"/>
        <w:jc w:val="both"/>
        <w:rPr>
          <w:bCs/>
        </w:rPr>
      </w:pPr>
      <w:r w:rsidRPr="00636029">
        <w:rPr>
          <w:bCs/>
        </w:rPr>
        <w:t xml:space="preserve">         Также в школе организовано </w:t>
      </w:r>
      <w:r w:rsidR="00A40286" w:rsidRPr="00636029">
        <w:rPr>
          <w:bCs/>
        </w:rPr>
        <w:t xml:space="preserve">бесплатное одноразовое горячее питание </w:t>
      </w:r>
      <w:r w:rsidR="00A40286" w:rsidRPr="00636029">
        <w:t>обучающихся, получающих основное общее и среднее общее</w:t>
      </w:r>
      <w:r w:rsidR="00A40286" w:rsidRPr="00636029">
        <w:rPr>
          <w:bCs/>
        </w:rPr>
        <w:t xml:space="preserve"> </w:t>
      </w:r>
      <w:r w:rsidR="00A40286" w:rsidRPr="00636029">
        <w:t>образование, из числа детей, пасынков</w:t>
      </w:r>
      <w:r w:rsidR="00A40286" w:rsidRPr="00636029">
        <w:rPr>
          <w:bCs/>
        </w:rPr>
        <w:t xml:space="preserve"> </w:t>
      </w:r>
      <w:r w:rsidR="00A40286" w:rsidRPr="00636029">
        <w:rPr>
          <w:color w:val="auto"/>
        </w:rPr>
        <w:t>и падчериц граждан, принимающих (принимавших) участие в СВО</w:t>
      </w:r>
      <w:r w:rsidR="00A40286" w:rsidRPr="00636029">
        <w:t xml:space="preserve"> (9 чел.)</w:t>
      </w:r>
      <w:r w:rsidR="00A40286" w:rsidRPr="00636029">
        <w:rPr>
          <w:color w:val="auto"/>
        </w:rPr>
        <w:t>,</w:t>
      </w:r>
      <w:r w:rsidR="00A40286" w:rsidRPr="00636029">
        <w:rPr>
          <w:bCs/>
        </w:rPr>
        <w:t xml:space="preserve"> и бесплатное одноразовое питание </w:t>
      </w:r>
    </w:p>
    <w:p w:rsidR="00A40286" w:rsidRPr="00A40286" w:rsidRDefault="00A40286" w:rsidP="00A4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29">
        <w:rPr>
          <w:rFonts w:ascii="Times New Roman" w:hAnsi="Times New Roman"/>
          <w:sz w:val="24"/>
          <w:szCs w:val="24"/>
        </w:rPr>
        <w:t>детей со специальными (индивидуальными) условиями организации питания по медицинским показателям (2 чел.)</w:t>
      </w:r>
    </w:p>
    <w:p w:rsidR="00A40286" w:rsidRPr="00A40286" w:rsidRDefault="00A40286" w:rsidP="00A40286">
      <w:pPr>
        <w:pStyle w:val="Default"/>
        <w:jc w:val="both"/>
        <w:rPr>
          <w:bCs/>
        </w:rPr>
      </w:pPr>
    </w:p>
    <w:p w:rsidR="000B7F59" w:rsidRPr="00062B78" w:rsidRDefault="000B7F59" w:rsidP="000B7F59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B23B6C">
        <w:rPr>
          <w:rFonts w:ascii="Times New Roman" w:hAnsi="Times New Roman"/>
          <w:b/>
          <w:bCs/>
          <w:sz w:val="24"/>
          <w:szCs w:val="24"/>
        </w:rPr>
        <w:t>Вывод:</w:t>
      </w:r>
    </w:p>
    <w:p w:rsidR="000B7F59" w:rsidRPr="00B23B6C" w:rsidRDefault="000B7F59" w:rsidP="000B7F5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 xml:space="preserve">          Исходя из вышесказанного, можно сделать следующие </w:t>
      </w:r>
      <w:r w:rsidRPr="00B23B6C">
        <w:rPr>
          <w:rFonts w:ascii="Times New Roman" w:hAnsi="Times New Roman"/>
          <w:sz w:val="24"/>
          <w:szCs w:val="24"/>
          <w:u w:val="single"/>
        </w:rPr>
        <w:t>выводы:</w:t>
      </w:r>
    </w:p>
    <w:p w:rsidR="000B7F59" w:rsidRPr="00B23B6C" w:rsidRDefault="000B7F59" w:rsidP="00AE3113">
      <w:pPr>
        <w:numPr>
          <w:ilvl w:val="0"/>
          <w:numId w:val="13"/>
        </w:numPr>
        <w:tabs>
          <w:tab w:val="left" w:pos="28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воспитательная деятельность школы была направлена на реализацию главных целей и задач, стоящих перед всеми участниками образовательной деятельности;</w:t>
      </w:r>
    </w:p>
    <w:p w:rsidR="000B7F59" w:rsidRPr="00B23B6C" w:rsidRDefault="000B7F59" w:rsidP="00AE3113">
      <w:pPr>
        <w:numPr>
          <w:ilvl w:val="0"/>
          <w:numId w:val="13"/>
        </w:numPr>
        <w:tabs>
          <w:tab w:val="left" w:pos="28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в школе велась целенаправленная работа по внедрению и реализации Рабочей программы воспитания и основных направлений Стратегии развития воспитания в РФ до 2025 года.</w:t>
      </w:r>
    </w:p>
    <w:p w:rsidR="000B7F59" w:rsidRPr="00B23B6C" w:rsidRDefault="000B7F59" w:rsidP="000B7F5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 xml:space="preserve">       Не все поставленные задачи удалось решить на 100 процентов. Удалось всех обучающихся группы риска вовлечь в доп. образование, однако процент обучающихся в ПДН, в СОП, подверженных вредным привычкам, растет, в связи с этим необходимо обеспечивать системную профилактическую деятельность по приверженности ЗОЖ, психолого- педагогическое сопровождение обучающихся группы риска, в том числе и через ювенальные технологии, привлечение родительской общественности к решению проблем (реализация совместных проектов, организация массовых мероприятий).   Планируется увеличить количество качественных событийных мероприятий, мероприятий духовно- нравственной направленности. Повысить качество взаимодействия с внешкольными учреждениями. Родителей счита</w:t>
      </w:r>
      <w:r w:rsidR="008B7D0F">
        <w:rPr>
          <w:rFonts w:ascii="Times New Roman" w:hAnsi="Times New Roman"/>
          <w:sz w:val="24"/>
          <w:szCs w:val="24"/>
        </w:rPr>
        <w:t>ть полноправными участниками учебно-воспитательного процесса</w:t>
      </w:r>
      <w:r w:rsidRPr="00B23B6C">
        <w:rPr>
          <w:rFonts w:ascii="Times New Roman" w:hAnsi="Times New Roman"/>
          <w:sz w:val="24"/>
          <w:szCs w:val="24"/>
        </w:rPr>
        <w:t>: искать новые формы в работе с родителями, активнее вовлекать родителей в совместные мероприятия.</w:t>
      </w:r>
    </w:p>
    <w:p w:rsidR="000B7F59" w:rsidRPr="00B23B6C" w:rsidRDefault="000B7F59" w:rsidP="000B7F5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Для преодоления вышеуказанных проблем необходимо:</w:t>
      </w:r>
    </w:p>
    <w:p w:rsidR="000B7F59" w:rsidRPr="00B23B6C" w:rsidRDefault="000B7F59" w:rsidP="000B7F5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1. Продолжить формирование воспитательной системы;</w:t>
      </w:r>
    </w:p>
    <w:p w:rsidR="000B7F59" w:rsidRPr="00B23B6C" w:rsidRDefault="000B7F59" w:rsidP="000B7F5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2. Развивать внеурочную деятельность обучающихся,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материала;</w:t>
      </w:r>
    </w:p>
    <w:p w:rsidR="000B7F59" w:rsidRPr="00B23B6C" w:rsidRDefault="000B7F59" w:rsidP="000B7F5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3. Повысить качество дополнительного образования;</w:t>
      </w:r>
    </w:p>
    <w:p w:rsidR="000B7F59" w:rsidRPr="00B23B6C" w:rsidRDefault="000B7F59" w:rsidP="000B7F5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4. Скоординировать работу всех участников учебно-воспитательного процесса на повышение уровня воспитанности обучающихся, на сплочение коллективов через самопознание, самовоспитание и саморазвитие;</w:t>
      </w:r>
    </w:p>
    <w:p w:rsidR="000B7F59" w:rsidRPr="00B23B6C" w:rsidRDefault="000B7F59" w:rsidP="000B7F5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5. Активизировать работу с семьёй, больше привлекать родителей к общественной жизни класса, организовать профилактическую работу на раннем этапе развития ребёнка, обратив внимания на молодые семьи;</w:t>
      </w:r>
    </w:p>
    <w:p w:rsidR="000B7F59" w:rsidRPr="00B23B6C" w:rsidRDefault="000B7F59" w:rsidP="000B7F5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6. Активизировать работу по организации действенного ученического самоуправления;</w:t>
      </w:r>
    </w:p>
    <w:p w:rsidR="000B7F59" w:rsidRPr="00B23B6C" w:rsidRDefault="000B7F59" w:rsidP="000B7F5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7. Формировать у обучающихся представление о здоровом образе жизни, продолжать обновлять и</w:t>
      </w:r>
    </w:p>
    <w:p w:rsidR="000B7F59" w:rsidRDefault="000B7F59" w:rsidP="000B7F59">
      <w:pPr>
        <w:tabs>
          <w:tab w:val="left" w:pos="1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B6C">
        <w:rPr>
          <w:rFonts w:ascii="Times New Roman" w:hAnsi="Times New Roman"/>
          <w:sz w:val="24"/>
          <w:szCs w:val="24"/>
        </w:rPr>
        <w:t>развивать систему работы по охране здоровья обучающихся через различные формы воспитательной работы школы.</w:t>
      </w:r>
    </w:p>
    <w:p w:rsidR="00B23B6C" w:rsidRPr="006E69C6" w:rsidRDefault="00B23B6C" w:rsidP="006D1A75">
      <w:pPr>
        <w:tabs>
          <w:tab w:val="left" w:pos="17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007" w:rsidRPr="003E3E83" w:rsidRDefault="003A1007" w:rsidP="003A1007">
      <w:pPr>
        <w:tabs>
          <w:tab w:val="left" w:pos="17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57849">
        <w:rPr>
          <w:rFonts w:ascii="Times New Roman" w:hAnsi="Times New Roman"/>
          <w:b/>
          <w:bCs/>
          <w:sz w:val="24"/>
          <w:szCs w:val="24"/>
        </w:rPr>
        <w:t>11</w:t>
      </w:r>
      <w:r w:rsidR="004F00B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5393">
        <w:rPr>
          <w:rFonts w:ascii="Times New Roman" w:hAnsi="Times New Roman"/>
          <w:b/>
          <w:bCs/>
          <w:sz w:val="24"/>
          <w:szCs w:val="24"/>
        </w:rPr>
        <w:t xml:space="preserve"> Материально-техническое обеспечение</w:t>
      </w:r>
    </w:p>
    <w:p w:rsidR="003A1007" w:rsidRDefault="003A1007" w:rsidP="003A1007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C032A" w:rsidRDefault="00CC032A" w:rsidP="00CC032A">
      <w:pPr>
        <w:tabs>
          <w:tab w:val="left" w:pos="735"/>
          <w:tab w:val="left" w:pos="177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 w:rsidRPr="00CC032A">
        <w:rPr>
          <w:rFonts w:ascii="Times New Roman" w:hAnsi="Times New Roman"/>
          <w:bCs/>
          <w:sz w:val="24"/>
          <w:szCs w:val="24"/>
        </w:rPr>
        <w:t xml:space="preserve">Здание № </w:t>
      </w:r>
      <w:r>
        <w:rPr>
          <w:rFonts w:ascii="Times New Roman" w:hAnsi="Times New Roman"/>
          <w:bCs/>
          <w:sz w:val="24"/>
          <w:szCs w:val="24"/>
        </w:rPr>
        <w:t>1 типовое, кирпичное, 2-х этажное, год постройки 1936.</w:t>
      </w:r>
    </w:p>
    <w:p w:rsidR="00CC032A" w:rsidRPr="00CC032A" w:rsidRDefault="00CC032A" w:rsidP="00CC032A">
      <w:pPr>
        <w:tabs>
          <w:tab w:val="left" w:pos="735"/>
          <w:tab w:val="left" w:pos="1770"/>
        </w:tabs>
        <w:spacing w:after="0" w:line="240" w:lineRule="auto"/>
        <w:ind w:firstLine="708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C032A">
        <w:rPr>
          <w:rFonts w:ascii="Times New Roman" w:hAnsi="Times New Roman"/>
          <w:bCs/>
          <w:sz w:val="24"/>
          <w:szCs w:val="24"/>
        </w:rPr>
        <w:t xml:space="preserve">Здание № </w:t>
      </w:r>
      <w:r>
        <w:rPr>
          <w:rFonts w:ascii="Times New Roman" w:hAnsi="Times New Roman"/>
          <w:bCs/>
          <w:sz w:val="24"/>
          <w:szCs w:val="24"/>
        </w:rPr>
        <w:t>2 типовое, кирпичное, 3-х этажное, год постройки 1966.</w:t>
      </w:r>
    </w:p>
    <w:p w:rsidR="00CF2418" w:rsidRDefault="003A1007" w:rsidP="003A1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            </w:t>
      </w:r>
      <w:r w:rsidR="00CF2418" w:rsidRPr="003E3E83">
        <w:rPr>
          <w:rFonts w:ascii="Times New Roman" w:hAnsi="Times New Roman"/>
          <w:sz w:val="24"/>
          <w:szCs w:val="24"/>
        </w:rPr>
        <w:t xml:space="preserve">Материально-техническое обеспечение соответствует нормативным требованиям ресурсного обеспечения учебно-воспитательного процесса, санитарно-эпидемиологическим правилам и нормам.                 </w:t>
      </w:r>
      <w:r w:rsidR="00CF2418">
        <w:rPr>
          <w:rFonts w:ascii="Times New Roman" w:hAnsi="Times New Roman"/>
          <w:sz w:val="24"/>
          <w:szCs w:val="24"/>
        </w:rPr>
        <w:t xml:space="preserve">    </w:t>
      </w:r>
    </w:p>
    <w:p w:rsidR="00A40286" w:rsidRDefault="00CF2418" w:rsidP="00282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826DF">
        <w:rPr>
          <w:rFonts w:ascii="Times New Roman" w:hAnsi="Times New Roman"/>
          <w:sz w:val="24"/>
          <w:szCs w:val="24"/>
        </w:rPr>
        <w:t>Здания школы были</w:t>
      </w:r>
      <w:r w:rsidR="003A1007" w:rsidRPr="003E3E83">
        <w:rPr>
          <w:rFonts w:ascii="Times New Roman" w:hAnsi="Times New Roman"/>
          <w:sz w:val="24"/>
          <w:szCs w:val="24"/>
        </w:rPr>
        <w:t xml:space="preserve"> своевременно подг</w:t>
      </w:r>
      <w:r w:rsidR="002826DF">
        <w:rPr>
          <w:rFonts w:ascii="Times New Roman" w:hAnsi="Times New Roman"/>
          <w:sz w:val="24"/>
          <w:szCs w:val="24"/>
        </w:rPr>
        <w:t>отовлен</w:t>
      </w:r>
      <w:r w:rsidR="00A40286">
        <w:rPr>
          <w:rFonts w:ascii="Times New Roman" w:hAnsi="Times New Roman"/>
          <w:sz w:val="24"/>
          <w:szCs w:val="24"/>
        </w:rPr>
        <w:t xml:space="preserve">ы к началу учебного года. </w:t>
      </w:r>
    </w:p>
    <w:p w:rsidR="00A40286" w:rsidRDefault="00A40286" w:rsidP="00282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86" w:rsidRDefault="00A40286" w:rsidP="00282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86" w:rsidRDefault="00A40286" w:rsidP="00282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007" w:rsidRDefault="00A40286" w:rsidP="00282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2826DF">
        <w:rPr>
          <w:rFonts w:ascii="Times New Roman" w:hAnsi="Times New Roman"/>
          <w:sz w:val="24"/>
          <w:szCs w:val="24"/>
        </w:rPr>
        <w:t xml:space="preserve"> году были выполнены следующие ремонтные работы:</w:t>
      </w:r>
    </w:p>
    <w:p w:rsidR="002826DF" w:rsidRDefault="002826DF" w:rsidP="00282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7484"/>
        <w:gridCol w:w="3006"/>
      </w:tblGrid>
      <w:tr w:rsidR="002826DF" w:rsidRPr="007914C4" w:rsidTr="00121E25">
        <w:trPr>
          <w:trHeight w:val="81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6DF" w:rsidRDefault="006E69C6" w:rsidP="00121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Ремо</w:t>
            </w:r>
            <w:r w:rsidR="00A402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нтные работы, проведенные в 2024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году</w:t>
            </w:r>
          </w:p>
          <w:p w:rsidR="00B06AFC" w:rsidRDefault="00B06AFC" w:rsidP="00106C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10235" w:type="dxa"/>
              <w:tblLook w:val="04A0" w:firstRow="1" w:lastRow="0" w:firstColumn="1" w:lastColumn="0" w:noHBand="0" w:noVBand="1"/>
            </w:tblPr>
            <w:tblGrid>
              <w:gridCol w:w="7117"/>
              <w:gridCol w:w="3118"/>
            </w:tblGrid>
            <w:tr w:rsidR="00B06AFC" w:rsidRPr="00B06AFC" w:rsidTr="00B06AFC">
              <w:trPr>
                <w:trHeight w:val="972"/>
              </w:trPr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6AFC" w:rsidRPr="00B06AFC" w:rsidRDefault="00B06AFC" w:rsidP="00B06A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B06AF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Предмет контракта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6AFC" w:rsidRPr="00B06AFC" w:rsidRDefault="00B06AFC" w:rsidP="00B06A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B06AF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Сумма контракта с учетом выполненных работ</w:t>
                  </w:r>
                </w:p>
              </w:tc>
            </w:tr>
            <w:tr w:rsidR="00B06AFC" w:rsidRPr="00B06AFC" w:rsidTr="00AF22D7">
              <w:trPr>
                <w:trHeight w:val="1080"/>
              </w:trPr>
              <w:tc>
                <w:tcPr>
                  <w:tcW w:w="7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6AFC" w:rsidRDefault="00AF22D7" w:rsidP="00B06A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территории</w:t>
                  </w:r>
                  <w:r w:rsidR="00B06AFC" w:rsidRPr="00B06A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МБОУСОШ </w:t>
                  </w:r>
                  <w:r w:rsidR="00B06AFC" w:rsidRPr="00B06A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 Южи по адресу: 155630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B06AFC" w:rsidRPr="00B06A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Ивановская обл., г. Южа, ул. Пушкина, д. 2</w:t>
                  </w:r>
                  <w:r w:rsidRPr="00B06A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рамках текущего</w:t>
                  </w:r>
                  <w:r w:rsidRPr="00B06A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ремонта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(асфальтирование)</w:t>
                  </w:r>
                </w:p>
                <w:p w:rsidR="00B06AFC" w:rsidRPr="00B06AFC" w:rsidRDefault="00B06AFC" w:rsidP="00B06A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6AFC" w:rsidRPr="00B06AFC" w:rsidRDefault="00AF22D7" w:rsidP="00B06A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923796,82 руб.</w:t>
                  </w:r>
                </w:p>
              </w:tc>
            </w:tr>
            <w:tr w:rsidR="00B06AFC" w:rsidRPr="00B06AFC" w:rsidTr="00AF22D7">
              <w:trPr>
                <w:trHeight w:val="720"/>
              </w:trPr>
              <w:tc>
                <w:tcPr>
                  <w:tcW w:w="7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6AFC" w:rsidRDefault="00AF22D7" w:rsidP="00B06A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Оснащение спортивным инвентарем и оборудованием открытого спортивного плоскостного сооружения </w:t>
                  </w:r>
                  <w:r w:rsidR="00B06AFC" w:rsidRPr="00B06A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МБОУСОШ г. Южи по адресу: 155630, Ивановская обл., г. Южа, пл. Ленина, д. 1</w:t>
                  </w:r>
                </w:p>
                <w:p w:rsidR="00B06AFC" w:rsidRPr="00B06AFC" w:rsidRDefault="00B06AFC" w:rsidP="00B06A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6AFC" w:rsidRPr="00B06AFC" w:rsidRDefault="00AF22D7" w:rsidP="00B06A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1974735,7 руб.</w:t>
                  </w:r>
                </w:p>
              </w:tc>
            </w:tr>
          </w:tbl>
          <w:p w:rsidR="00B06AFC" w:rsidRPr="006E69C6" w:rsidRDefault="00B06AFC" w:rsidP="00106C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826DF" w:rsidRPr="007914C4" w:rsidTr="00121E25">
        <w:trPr>
          <w:gridAfter w:val="1"/>
          <w:wAfter w:w="3006" w:type="dxa"/>
          <w:trHeight w:val="315"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F" w:rsidRPr="007914C4" w:rsidRDefault="002826DF" w:rsidP="002826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032A" w:rsidRPr="00D44384" w:rsidRDefault="002826DF" w:rsidP="00D4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здании № 1 10</w:t>
      </w:r>
      <w:r w:rsidR="003A1007" w:rsidRPr="003E3E83">
        <w:rPr>
          <w:rFonts w:ascii="Times New Roman" w:hAnsi="Times New Roman"/>
          <w:sz w:val="24"/>
          <w:szCs w:val="24"/>
        </w:rPr>
        <w:t xml:space="preserve"> предметных кабинетов, 2</w:t>
      </w:r>
      <w:r w:rsidR="00B01BB5">
        <w:rPr>
          <w:rFonts w:ascii="Times New Roman" w:hAnsi="Times New Roman"/>
          <w:sz w:val="24"/>
          <w:szCs w:val="24"/>
        </w:rPr>
        <w:t xml:space="preserve"> лаборатории (физики и химии), 4</w:t>
      </w:r>
      <w:r w:rsidR="003A1007" w:rsidRPr="003E3E83">
        <w:rPr>
          <w:rFonts w:ascii="Times New Roman" w:hAnsi="Times New Roman"/>
          <w:sz w:val="24"/>
          <w:szCs w:val="24"/>
        </w:rPr>
        <w:t xml:space="preserve"> кабинета начальных классов, компьют</w:t>
      </w:r>
      <w:r w:rsidR="00CC032A">
        <w:rPr>
          <w:rFonts w:ascii="Times New Roman" w:hAnsi="Times New Roman"/>
          <w:sz w:val="24"/>
          <w:szCs w:val="24"/>
        </w:rPr>
        <w:t>ерный класс, кабинет технологии для девочек</w:t>
      </w:r>
      <w:r w:rsidR="003A1007" w:rsidRPr="003E3E83">
        <w:rPr>
          <w:rFonts w:ascii="Times New Roman" w:hAnsi="Times New Roman"/>
          <w:sz w:val="24"/>
          <w:szCs w:val="24"/>
        </w:rPr>
        <w:t>, би</w:t>
      </w:r>
      <w:r w:rsidR="00CC032A">
        <w:rPr>
          <w:rFonts w:ascii="Times New Roman" w:hAnsi="Times New Roman"/>
          <w:sz w:val="24"/>
          <w:szCs w:val="24"/>
        </w:rPr>
        <w:t xml:space="preserve">блиотека, </w:t>
      </w:r>
      <w:r w:rsidR="00A40286">
        <w:rPr>
          <w:rFonts w:ascii="Times New Roman" w:hAnsi="Times New Roman"/>
          <w:sz w:val="24"/>
          <w:szCs w:val="24"/>
        </w:rPr>
        <w:t xml:space="preserve">спортивный зал, пищеблок, </w:t>
      </w:r>
      <w:r w:rsidR="003A1007" w:rsidRPr="003E3E83">
        <w:rPr>
          <w:rFonts w:ascii="Times New Roman" w:hAnsi="Times New Roman"/>
          <w:sz w:val="24"/>
          <w:szCs w:val="24"/>
        </w:rPr>
        <w:t>медицинский и процедурный кабинеты, актовый зал.</w:t>
      </w:r>
    </w:p>
    <w:p w:rsidR="00CC032A" w:rsidRPr="003E3E83" w:rsidRDefault="002826DF" w:rsidP="00CC0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здании № 2</w:t>
      </w:r>
      <w:r w:rsidR="003A1007" w:rsidRPr="003E3E83">
        <w:rPr>
          <w:rFonts w:ascii="Times New Roman" w:hAnsi="Times New Roman"/>
          <w:sz w:val="24"/>
          <w:szCs w:val="24"/>
        </w:rPr>
        <w:t xml:space="preserve"> </w:t>
      </w:r>
      <w:r w:rsidR="00CC032A">
        <w:rPr>
          <w:rFonts w:ascii="Times New Roman" w:hAnsi="Times New Roman"/>
          <w:sz w:val="24"/>
          <w:szCs w:val="24"/>
        </w:rPr>
        <w:t>16 предметных кабинетов, лаборатория при кабинете химии, 9 кабинетов</w:t>
      </w:r>
      <w:r w:rsidR="00CC032A" w:rsidRPr="003E3E83">
        <w:rPr>
          <w:rFonts w:ascii="Times New Roman" w:hAnsi="Times New Roman"/>
          <w:sz w:val="24"/>
          <w:szCs w:val="24"/>
        </w:rPr>
        <w:t xml:space="preserve"> начальных классов, </w:t>
      </w:r>
      <w:r w:rsidR="002843B4">
        <w:rPr>
          <w:rFonts w:ascii="Times New Roman" w:hAnsi="Times New Roman"/>
          <w:sz w:val="24"/>
          <w:szCs w:val="24"/>
        </w:rPr>
        <w:t xml:space="preserve">2 кабинета «Точка роста», </w:t>
      </w:r>
      <w:r w:rsidR="00CC032A" w:rsidRPr="003E3E83">
        <w:rPr>
          <w:rFonts w:ascii="Times New Roman" w:hAnsi="Times New Roman"/>
          <w:sz w:val="24"/>
          <w:szCs w:val="24"/>
        </w:rPr>
        <w:t>компьют</w:t>
      </w:r>
      <w:r w:rsidR="00CC032A">
        <w:rPr>
          <w:rFonts w:ascii="Times New Roman" w:hAnsi="Times New Roman"/>
          <w:sz w:val="24"/>
          <w:szCs w:val="24"/>
        </w:rPr>
        <w:t>ерный класс, кабинет технологии для девочек</w:t>
      </w:r>
      <w:r w:rsidR="00CC032A" w:rsidRPr="003E3E83">
        <w:rPr>
          <w:rFonts w:ascii="Times New Roman" w:hAnsi="Times New Roman"/>
          <w:sz w:val="24"/>
          <w:szCs w:val="24"/>
        </w:rPr>
        <w:t>, би</w:t>
      </w:r>
      <w:r w:rsidR="00CC032A">
        <w:rPr>
          <w:rFonts w:ascii="Times New Roman" w:hAnsi="Times New Roman"/>
          <w:sz w:val="24"/>
          <w:szCs w:val="24"/>
        </w:rPr>
        <w:t xml:space="preserve">блиотека, </w:t>
      </w:r>
      <w:r w:rsidR="002843B4">
        <w:rPr>
          <w:rFonts w:ascii="Times New Roman" w:hAnsi="Times New Roman"/>
          <w:sz w:val="24"/>
          <w:szCs w:val="24"/>
        </w:rPr>
        <w:t>2 спортивных</w:t>
      </w:r>
      <w:r w:rsidR="00CC032A" w:rsidRPr="003E3E83">
        <w:rPr>
          <w:rFonts w:ascii="Times New Roman" w:hAnsi="Times New Roman"/>
          <w:sz w:val="24"/>
          <w:szCs w:val="24"/>
        </w:rPr>
        <w:t xml:space="preserve"> зал</w:t>
      </w:r>
      <w:r w:rsidR="002843B4">
        <w:rPr>
          <w:rFonts w:ascii="Times New Roman" w:hAnsi="Times New Roman"/>
          <w:sz w:val="24"/>
          <w:szCs w:val="24"/>
        </w:rPr>
        <w:t>а</w:t>
      </w:r>
      <w:r w:rsidR="00CC032A" w:rsidRPr="003E3E83">
        <w:rPr>
          <w:rFonts w:ascii="Times New Roman" w:hAnsi="Times New Roman"/>
          <w:sz w:val="24"/>
          <w:szCs w:val="24"/>
        </w:rPr>
        <w:t xml:space="preserve">, </w:t>
      </w:r>
      <w:r w:rsidR="002843B4">
        <w:rPr>
          <w:rFonts w:ascii="Times New Roman" w:hAnsi="Times New Roman"/>
          <w:sz w:val="24"/>
          <w:szCs w:val="24"/>
        </w:rPr>
        <w:t xml:space="preserve">кабинет психолога, </w:t>
      </w:r>
      <w:r w:rsidR="00AB0B1D">
        <w:rPr>
          <w:rFonts w:ascii="Times New Roman" w:hAnsi="Times New Roman"/>
          <w:sz w:val="24"/>
          <w:szCs w:val="24"/>
        </w:rPr>
        <w:t>столовая</w:t>
      </w:r>
      <w:r w:rsidR="00A40286">
        <w:rPr>
          <w:rFonts w:ascii="Times New Roman" w:hAnsi="Times New Roman"/>
          <w:sz w:val="24"/>
          <w:szCs w:val="24"/>
        </w:rPr>
        <w:t xml:space="preserve">, </w:t>
      </w:r>
      <w:r w:rsidR="00CC032A" w:rsidRPr="003E3E83">
        <w:rPr>
          <w:rFonts w:ascii="Times New Roman" w:hAnsi="Times New Roman"/>
          <w:sz w:val="24"/>
          <w:szCs w:val="24"/>
        </w:rPr>
        <w:t xml:space="preserve">медицинский и процедурный кабинеты, </w:t>
      </w:r>
      <w:r w:rsidR="002843B4">
        <w:rPr>
          <w:rFonts w:ascii="Times New Roman" w:hAnsi="Times New Roman"/>
          <w:sz w:val="24"/>
          <w:szCs w:val="24"/>
        </w:rPr>
        <w:t xml:space="preserve">музей, </w:t>
      </w:r>
      <w:r w:rsidR="00CC032A" w:rsidRPr="003E3E83">
        <w:rPr>
          <w:rFonts w:ascii="Times New Roman" w:hAnsi="Times New Roman"/>
          <w:sz w:val="24"/>
          <w:szCs w:val="24"/>
        </w:rPr>
        <w:t>актовый зал.</w:t>
      </w:r>
    </w:p>
    <w:p w:rsidR="00CC032A" w:rsidRPr="009B6204" w:rsidRDefault="008B6D4D" w:rsidP="003A1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D4D">
        <w:rPr>
          <w:rFonts w:ascii="Times New Roman" w:eastAsia="Calibri" w:hAnsi="Times New Roman"/>
          <w:noProof/>
          <w:sz w:val="24"/>
          <w:szCs w:val="24"/>
        </w:rPr>
        <w:t xml:space="preserve">           В школе используется для ведения учебно-воспитательного процесса</w:t>
      </w:r>
      <w:r w:rsidR="003A1007" w:rsidRPr="008B6D4D">
        <w:rPr>
          <w:rFonts w:ascii="Times New Roman" w:hAnsi="Times New Roman"/>
          <w:sz w:val="24"/>
          <w:szCs w:val="24"/>
        </w:rPr>
        <w:t xml:space="preserve"> </w:t>
      </w:r>
      <w:r w:rsidR="00106CBA">
        <w:rPr>
          <w:rFonts w:ascii="Times New Roman" w:eastAsia="Calibri" w:hAnsi="Times New Roman"/>
          <w:noProof/>
          <w:sz w:val="24"/>
          <w:szCs w:val="24"/>
        </w:rPr>
        <w:t>17</w:t>
      </w:r>
      <w:r w:rsidR="001A15BA">
        <w:rPr>
          <w:rFonts w:ascii="Times New Roman" w:eastAsia="Calibri" w:hAnsi="Times New Roman"/>
          <w:noProof/>
          <w:sz w:val="24"/>
          <w:szCs w:val="24"/>
        </w:rPr>
        <w:t>5</w:t>
      </w:r>
      <w:r w:rsidRPr="008B6D4D">
        <w:rPr>
          <w:rFonts w:ascii="Times New Roman" w:eastAsia="Calibri" w:hAnsi="Times New Roman"/>
          <w:noProof/>
          <w:sz w:val="24"/>
          <w:szCs w:val="24"/>
        </w:rPr>
        <w:t xml:space="preserve"> персональных компьютер</w:t>
      </w:r>
      <w:r w:rsidR="00D44384">
        <w:rPr>
          <w:rFonts w:ascii="Times New Roman" w:eastAsia="Calibri" w:hAnsi="Times New Roman"/>
          <w:noProof/>
          <w:sz w:val="24"/>
          <w:szCs w:val="24"/>
        </w:rPr>
        <w:t xml:space="preserve">ов и ноутбуков, 25 планшетов, </w:t>
      </w:r>
      <w:r w:rsidR="001A15BA">
        <w:rPr>
          <w:rFonts w:ascii="Times New Roman" w:hAnsi="Times New Roman"/>
          <w:sz w:val="24"/>
          <w:szCs w:val="24"/>
        </w:rPr>
        <w:t>24 интерактивных дос</w:t>
      </w:r>
      <w:r w:rsidR="001A15BA" w:rsidRPr="008B6D4D">
        <w:rPr>
          <w:rFonts w:ascii="Times New Roman" w:hAnsi="Times New Roman"/>
          <w:sz w:val="24"/>
          <w:szCs w:val="24"/>
        </w:rPr>
        <w:t>к</w:t>
      </w:r>
      <w:r w:rsidR="001A15BA">
        <w:rPr>
          <w:rFonts w:ascii="Times New Roman" w:hAnsi="Times New Roman"/>
          <w:sz w:val="24"/>
          <w:szCs w:val="24"/>
        </w:rPr>
        <w:t>и</w:t>
      </w:r>
      <w:r w:rsidR="001A15BA" w:rsidRPr="008B6D4D">
        <w:rPr>
          <w:rFonts w:ascii="Times New Roman" w:hAnsi="Times New Roman"/>
          <w:sz w:val="24"/>
          <w:szCs w:val="24"/>
        </w:rPr>
        <w:t xml:space="preserve">, </w:t>
      </w:r>
      <w:r w:rsidR="001A15BA">
        <w:rPr>
          <w:rFonts w:ascii="Times New Roman" w:eastAsia="Calibri" w:hAnsi="Times New Roman"/>
          <w:noProof/>
          <w:sz w:val="24"/>
          <w:szCs w:val="24"/>
        </w:rPr>
        <w:t>25 мультимедийных</w:t>
      </w:r>
      <w:r w:rsidRPr="008B6D4D">
        <w:rPr>
          <w:rFonts w:ascii="Times New Roman" w:eastAsia="Calibri" w:hAnsi="Times New Roman"/>
          <w:noProof/>
          <w:sz w:val="24"/>
          <w:szCs w:val="24"/>
        </w:rPr>
        <w:t xml:space="preserve"> проектор</w:t>
      </w:r>
      <w:r w:rsidR="001A15BA">
        <w:rPr>
          <w:rFonts w:ascii="Times New Roman" w:eastAsia="Calibri" w:hAnsi="Times New Roman"/>
          <w:noProof/>
          <w:sz w:val="24"/>
          <w:szCs w:val="24"/>
        </w:rPr>
        <w:t>ов, 2</w:t>
      </w:r>
      <w:r w:rsidRPr="008B6D4D">
        <w:rPr>
          <w:rFonts w:ascii="Times New Roman" w:eastAsia="Calibri" w:hAnsi="Times New Roman"/>
          <w:noProof/>
          <w:sz w:val="24"/>
          <w:szCs w:val="24"/>
        </w:rPr>
        <w:t xml:space="preserve">2 принтера, </w:t>
      </w:r>
      <w:r w:rsidR="009B6204">
        <w:rPr>
          <w:rFonts w:ascii="Times New Roman" w:eastAsia="Calibri" w:hAnsi="Times New Roman"/>
          <w:noProof/>
          <w:sz w:val="24"/>
          <w:szCs w:val="24"/>
        </w:rPr>
        <w:t>41</w:t>
      </w:r>
      <w:r w:rsidR="009B6204" w:rsidRPr="00D04AD7">
        <w:rPr>
          <w:rFonts w:ascii="Times New Roman" w:eastAsia="Calibri" w:hAnsi="Times New Roman"/>
          <w:noProof/>
          <w:sz w:val="24"/>
          <w:szCs w:val="24"/>
        </w:rPr>
        <w:t xml:space="preserve"> МФУ</w:t>
      </w:r>
      <w:r w:rsidR="009B6204">
        <w:rPr>
          <w:rFonts w:ascii="Times New Roman" w:eastAsia="Calibri" w:hAnsi="Times New Roman"/>
          <w:noProof/>
          <w:sz w:val="24"/>
          <w:szCs w:val="24"/>
        </w:rPr>
        <w:t xml:space="preserve">, </w:t>
      </w:r>
      <w:r w:rsidR="001A15BA">
        <w:rPr>
          <w:rFonts w:ascii="Times New Roman" w:eastAsia="Calibri" w:hAnsi="Times New Roman"/>
          <w:noProof/>
          <w:sz w:val="24"/>
          <w:szCs w:val="24"/>
        </w:rPr>
        <w:t xml:space="preserve">2 сканера, 2 </w:t>
      </w:r>
      <w:r w:rsidRPr="008B6D4D">
        <w:rPr>
          <w:rFonts w:ascii="Times New Roman" w:eastAsia="Calibri" w:hAnsi="Times New Roman"/>
          <w:noProof/>
          <w:sz w:val="24"/>
          <w:szCs w:val="24"/>
        </w:rPr>
        <w:t>фотоаппарат</w:t>
      </w:r>
      <w:r w:rsidR="009B6204">
        <w:rPr>
          <w:rFonts w:ascii="Times New Roman" w:eastAsia="Calibri" w:hAnsi="Times New Roman"/>
          <w:noProof/>
          <w:sz w:val="24"/>
          <w:szCs w:val="24"/>
        </w:rPr>
        <w:t>а</w:t>
      </w:r>
      <w:r w:rsidRPr="008B6D4D">
        <w:rPr>
          <w:rFonts w:ascii="Times New Roman" w:eastAsia="Calibri" w:hAnsi="Times New Roman"/>
          <w:noProof/>
          <w:sz w:val="24"/>
          <w:szCs w:val="24"/>
        </w:rPr>
        <w:t>, видеокамера.</w:t>
      </w:r>
    </w:p>
    <w:p w:rsidR="008B6D4D" w:rsidRPr="003E3E83" w:rsidRDefault="007D2425" w:rsidP="008B6D4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 w:rsidR="008B6D4D">
        <w:rPr>
          <w:rFonts w:ascii="Times New Roman" w:hAnsi="Times New Roman"/>
          <w:noProof/>
          <w:sz w:val="24"/>
          <w:szCs w:val="24"/>
        </w:rPr>
        <w:t>В кабинетах информатики установлены</w:t>
      </w:r>
      <w:r w:rsidR="008B6D4D" w:rsidRPr="003E3E83">
        <w:rPr>
          <w:rFonts w:ascii="Times New Roman" w:hAnsi="Times New Roman"/>
          <w:noProof/>
          <w:sz w:val="24"/>
          <w:szCs w:val="24"/>
        </w:rPr>
        <w:t xml:space="preserve"> </w:t>
      </w:r>
      <w:r w:rsidR="008B6D4D">
        <w:rPr>
          <w:rFonts w:ascii="Times New Roman" w:hAnsi="Times New Roman"/>
          <w:noProof/>
          <w:sz w:val="24"/>
          <w:szCs w:val="24"/>
        </w:rPr>
        <w:t>компьютеры</w:t>
      </w:r>
      <w:r>
        <w:rPr>
          <w:rFonts w:ascii="Times New Roman" w:hAnsi="Times New Roman"/>
          <w:noProof/>
          <w:sz w:val="24"/>
          <w:szCs w:val="24"/>
        </w:rPr>
        <w:t>, объединенные</w:t>
      </w:r>
      <w:r w:rsidR="008B6D4D" w:rsidRPr="003E3E83">
        <w:rPr>
          <w:rFonts w:ascii="Times New Roman" w:hAnsi="Times New Roman"/>
          <w:noProof/>
          <w:sz w:val="24"/>
          <w:szCs w:val="24"/>
        </w:rPr>
        <w:t xml:space="preserve"> в локальную сеть и имеется выход в сеть Интернет. На компьютерах установлено лицензионное программное обеспечение. Обеспечен доступ к сети Интернет обучающихся и работников школы.</w:t>
      </w:r>
    </w:p>
    <w:p w:rsidR="00CC032A" w:rsidRPr="003E3E83" w:rsidRDefault="008B6D4D" w:rsidP="003A1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noProof/>
          <w:sz w:val="24"/>
          <w:szCs w:val="24"/>
        </w:rPr>
        <w:t xml:space="preserve">           Все кабинеты объединены локальной сетью и имеют доступ в Интернет.</w:t>
      </w:r>
      <w:r w:rsidRPr="003E3E83">
        <w:rPr>
          <w:rFonts w:ascii="Times New Roman" w:hAnsi="Times New Roman"/>
          <w:sz w:val="24"/>
          <w:szCs w:val="24"/>
        </w:rPr>
        <w:t xml:space="preserve"> </w:t>
      </w:r>
    </w:p>
    <w:p w:rsidR="002826DF" w:rsidRPr="003E3E83" w:rsidRDefault="002826DF" w:rsidP="003A1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C032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Спортивный зал в здании № 1</w:t>
      </w:r>
      <w:r w:rsidR="003A1007" w:rsidRPr="003E3E83">
        <w:rPr>
          <w:rFonts w:ascii="Times New Roman" w:hAnsi="Times New Roman"/>
          <w:sz w:val="24"/>
          <w:szCs w:val="24"/>
        </w:rPr>
        <w:t xml:space="preserve"> работает ежедневно с </w:t>
      </w:r>
      <w:r w:rsidR="00CF2418">
        <w:rPr>
          <w:rFonts w:ascii="Times New Roman" w:hAnsi="Times New Roman"/>
          <w:sz w:val="24"/>
          <w:szCs w:val="24"/>
        </w:rPr>
        <w:t>8.00 до 19</w:t>
      </w:r>
      <w:r w:rsidR="004208D7">
        <w:rPr>
          <w:rFonts w:ascii="Times New Roman" w:hAnsi="Times New Roman"/>
          <w:sz w:val="24"/>
          <w:szCs w:val="24"/>
        </w:rPr>
        <w:t>.00, общая площадь 172,6</w:t>
      </w:r>
      <w:r w:rsidR="003A1007" w:rsidRPr="003E3E83">
        <w:rPr>
          <w:rFonts w:ascii="Times New Roman" w:hAnsi="Times New Roman"/>
          <w:sz w:val="24"/>
          <w:szCs w:val="24"/>
        </w:rPr>
        <w:t xml:space="preserve"> кв. м. </w:t>
      </w:r>
      <w:r w:rsidR="00CC032A">
        <w:rPr>
          <w:rFonts w:ascii="Times New Roman" w:hAnsi="Times New Roman"/>
          <w:sz w:val="24"/>
          <w:szCs w:val="24"/>
        </w:rPr>
        <w:t>Спортивный зал в здании № 2</w:t>
      </w:r>
      <w:r w:rsidRPr="003E3E83">
        <w:rPr>
          <w:rFonts w:ascii="Times New Roman" w:hAnsi="Times New Roman"/>
          <w:sz w:val="24"/>
          <w:szCs w:val="24"/>
        </w:rPr>
        <w:t xml:space="preserve"> работает ежедневно с </w:t>
      </w:r>
      <w:r w:rsidR="00CC032A">
        <w:rPr>
          <w:rFonts w:ascii="Times New Roman" w:hAnsi="Times New Roman"/>
          <w:sz w:val="24"/>
          <w:szCs w:val="24"/>
        </w:rPr>
        <w:t>8.00 до 21.00, общая площадь 476,9</w:t>
      </w:r>
      <w:r w:rsidRPr="003E3E83">
        <w:rPr>
          <w:rFonts w:ascii="Times New Roman" w:hAnsi="Times New Roman"/>
          <w:sz w:val="24"/>
          <w:szCs w:val="24"/>
        </w:rPr>
        <w:t xml:space="preserve"> кв. м. </w:t>
      </w:r>
      <w:r w:rsidR="00CC032A">
        <w:rPr>
          <w:rFonts w:ascii="Times New Roman" w:hAnsi="Times New Roman"/>
          <w:sz w:val="24"/>
          <w:szCs w:val="24"/>
        </w:rPr>
        <w:t>В спортивных залах</w:t>
      </w:r>
      <w:r w:rsidR="003A1007" w:rsidRPr="003E3E83">
        <w:rPr>
          <w:rFonts w:ascii="Times New Roman" w:hAnsi="Times New Roman"/>
          <w:sz w:val="24"/>
          <w:szCs w:val="24"/>
        </w:rPr>
        <w:t xml:space="preserve"> проводятся уроки физической культуры, спортивные секции, физкультурные часы для учащихся начальных классов. В наличии имеется всё необходимое спортивное оборудование.</w:t>
      </w:r>
      <w:r w:rsidR="00A81B12" w:rsidRPr="003E3E83">
        <w:rPr>
          <w:rFonts w:ascii="Times New Roman" w:hAnsi="Times New Roman"/>
          <w:sz w:val="24"/>
          <w:szCs w:val="24"/>
        </w:rPr>
        <w:t xml:space="preserve"> </w:t>
      </w:r>
    </w:p>
    <w:p w:rsidR="007D2425" w:rsidRDefault="007D2425" w:rsidP="001F3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школах</w:t>
      </w:r>
      <w:r w:rsidR="003A1007" w:rsidRPr="003E3E83">
        <w:rPr>
          <w:rFonts w:ascii="Times New Roman" w:hAnsi="Times New Roman"/>
          <w:sz w:val="24"/>
          <w:szCs w:val="24"/>
        </w:rPr>
        <w:t xml:space="preserve"> имеются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3A1007" w:rsidRPr="003E3E83">
        <w:rPr>
          <w:rFonts w:ascii="Times New Roman" w:hAnsi="Times New Roman"/>
          <w:sz w:val="24"/>
          <w:szCs w:val="24"/>
        </w:rPr>
        <w:t>два лицензированных медицинских блока – медицинский и процедурный кабинеты. Медицинское обслуживание учащихся осуществляют медицинская сестра и педиатр – работн</w:t>
      </w:r>
      <w:r w:rsidR="00A40286">
        <w:rPr>
          <w:rFonts w:ascii="Times New Roman" w:hAnsi="Times New Roman"/>
          <w:sz w:val="24"/>
          <w:szCs w:val="24"/>
        </w:rPr>
        <w:t>ики ОБУЗ «ЮЦРБ». Учащиеся школы</w:t>
      </w:r>
      <w:r w:rsidR="003A1007" w:rsidRPr="003E3E83">
        <w:rPr>
          <w:rFonts w:ascii="Times New Roman" w:hAnsi="Times New Roman"/>
          <w:sz w:val="24"/>
          <w:szCs w:val="24"/>
        </w:rPr>
        <w:t xml:space="preserve"> своевременно получают все положенные профилактические прививки, ежегодно проходят полный диспансерный осмотр специалистами ОБУЗ «ЮЦРБ» в соответствии с заключенным договором на медицинское обслуживание детей между школой и лечебным учреждением. </w:t>
      </w:r>
    </w:p>
    <w:p w:rsidR="007D2425" w:rsidRDefault="007D2425" w:rsidP="007D2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Пропускной режим осуществляет</w:t>
      </w:r>
      <w:r w:rsidR="00AB0B1D">
        <w:rPr>
          <w:rFonts w:ascii="Times New Roman" w:hAnsi="Times New Roman"/>
          <w:sz w:val="24"/>
          <w:szCs w:val="24"/>
        </w:rPr>
        <w:t>ся в дневное время: с 7.00 до 17</w:t>
      </w:r>
      <w:r>
        <w:rPr>
          <w:rFonts w:ascii="Times New Roman" w:hAnsi="Times New Roman"/>
          <w:sz w:val="24"/>
          <w:szCs w:val="24"/>
        </w:rPr>
        <w:t>.00 в здании № 1 по адресу ул.</w:t>
      </w:r>
      <w:r w:rsidR="00A91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Пушкина,</w:t>
      </w:r>
      <w:r w:rsidR="009B6204">
        <w:rPr>
          <w:rFonts w:ascii="Times New Roman" w:hAnsi="Times New Roman"/>
          <w:sz w:val="24"/>
          <w:szCs w:val="24"/>
        </w:rPr>
        <w:t xml:space="preserve"> </w:t>
      </w:r>
      <w:r w:rsidR="00A40286">
        <w:rPr>
          <w:rFonts w:ascii="Times New Roman" w:hAnsi="Times New Roman"/>
          <w:sz w:val="24"/>
          <w:szCs w:val="24"/>
        </w:rPr>
        <w:t>2, с 7.00 до 17.00 в здании № 2</w:t>
      </w:r>
      <w:r w:rsidR="00A91BC9">
        <w:rPr>
          <w:rFonts w:ascii="Times New Roman" w:hAnsi="Times New Roman"/>
          <w:sz w:val="24"/>
          <w:szCs w:val="24"/>
        </w:rPr>
        <w:t xml:space="preserve"> по адресу пл. Ленина,1 </w:t>
      </w:r>
      <w:r>
        <w:rPr>
          <w:rFonts w:ascii="Times New Roman" w:hAnsi="Times New Roman"/>
          <w:sz w:val="24"/>
          <w:szCs w:val="24"/>
        </w:rPr>
        <w:t>сотрудниками ООО ЧОП «Филин» г. Шуя. Посты охраны обеспечен</w:t>
      </w:r>
      <w:r w:rsidR="0063602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перечнем необходимых телефонов аварийно-спасательных служб. Подъездны</w:t>
      </w:r>
      <w:r w:rsidR="00A40286">
        <w:rPr>
          <w:rFonts w:ascii="Times New Roman" w:hAnsi="Times New Roman"/>
          <w:sz w:val="24"/>
          <w:szCs w:val="24"/>
        </w:rPr>
        <w:t>е пути к зданиям школы свободны</w:t>
      </w:r>
      <w:r>
        <w:rPr>
          <w:rFonts w:ascii="Times New Roman" w:hAnsi="Times New Roman"/>
          <w:sz w:val="24"/>
          <w:szCs w:val="24"/>
        </w:rPr>
        <w:t xml:space="preserve"> для проезда пожарной и другой аварийной техники.</w:t>
      </w:r>
    </w:p>
    <w:p w:rsidR="007D2425" w:rsidRPr="00A91BC9" w:rsidRDefault="007D2425" w:rsidP="007D24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91B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В ночное время централизованная охрана объекта осуществляется с пульта централизованного наблюдения силами Южского МОВО </w:t>
      </w:r>
      <w:r w:rsidR="00A402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филиала ФГКУ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«УВО ВНГ России по Ивановской области».</w:t>
      </w:r>
    </w:p>
    <w:p w:rsidR="007D2425" w:rsidRDefault="007D2425" w:rsidP="007D2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A91B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Территория здания МБОУСОШ г. Южи (ул. Пушкина д. 2) имеет металлическое ограждение и освещение по периметру здания школы. Вход на территорию школы осуществляется через одну калитку, имеющую запорное устройство. Ограждение территории школы поддерживается в удовлетворительном состоянии.</w:t>
      </w:r>
    </w:p>
    <w:p w:rsidR="007D2425" w:rsidRDefault="00A91BC9" w:rsidP="007D2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76A5">
        <w:rPr>
          <w:rFonts w:ascii="Times New Roman" w:hAnsi="Times New Roman"/>
          <w:sz w:val="24"/>
          <w:szCs w:val="24"/>
        </w:rPr>
        <w:t xml:space="preserve">      </w:t>
      </w:r>
      <w:r w:rsidR="004376A5">
        <w:rPr>
          <w:rFonts w:ascii="Times New Roman" w:hAnsi="Times New Roman"/>
          <w:sz w:val="24"/>
          <w:szCs w:val="24"/>
        </w:rPr>
        <w:t xml:space="preserve">В здании № 1 </w:t>
      </w:r>
      <w:r w:rsidR="004376A5">
        <w:rPr>
          <w:rFonts w:ascii="Times New Roman" w:hAnsi="Times New Roman"/>
          <w:sz w:val="24"/>
          <w:szCs w:val="24"/>
        </w:rPr>
        <w:t>и</w:t>
      </w:r>
      <w:r w:rsidR="007D2425">
        <w:rPr>
          <w:rFonts w:ascii="Times New Roman" w:hAnsi="Times New Roman"/>
          <w:sz w:val="24"/>
          <w:szCs w:val="24"/>
        </w:rPr>
        <w:t xml:space="preserve">меется система видеонаблюдения, состоящая </w:t>
      </w:r>
      <w:r w:rsidR="00636029">
        <w:rPr>
          <w:rFonts w:ascii="Times New Roman" w:hAnsi="Times New Roman"/>
          <w:sz w:val="24"/>
          <w:szCs w:val="24"/>
        </w:rPr>
        <w:t>из 5 камер наружного наблюдения</w:t>
      </w:r>
      <w:r w:rsidR="007D2425">
        <w:rPr>
          <w:rFonts w:ascii="Times New Roman" w:hAnsi="Times New Roman"/>
          <w:sz w:val="24"/>
          <w:szCs w:val="24"/>
        </w:rPr>
        <w:t xml:space="preserve"> и 3 камер внутреннего наблюдения </w:t>
      </w:r>
      <w:r w:rsidR="00636029">
        <w:rPr>
          <w:rFonts w:ascii="Times New Roman" w:hAnsi="Times New Roman"/>
          <w:sz w:val="24"/>
          <w:szCs w:val="24"/>
        </w:rPr>
        <w:t>с выводом сигнала на монитор и</w:t>
      </w:r>
      <w:r w:rsidR="007D2425">
        <w:rPr>
          <w:rFonts w:ascii="Times New Roman" w:hAnsi="Times New Roman"/>
          <w:sz w:val="24"/>
          <w:szCs w:val="24"/>
        </w:rPr>
        <w:t xml:space="preserve"> видеорегистратор со сроком архивирования и хранения данных - один месяц, установленные в помещении для сотрудника ЧОП. Дверь с системой управления и контроля доступа оборудована электрическим замком и видеодомофоном.</w:t>
      </w:r>
      <w:r w:rsidR="004376A5">
        <w:rPr>
          <w:rFonts w:ascii="Times New Roman" w:hAnsi="Times New Roman"/>
          <w:sz w:val="24"/>
          <w:szCs w:val="24"/>
        </w:rPr>
        <w:t xml:space="preserve"> В обоих зданиях и</w:t>
      </w:r>
      <w:r w:rsidR="007D2425">
        <w:rPr>
          <w:rFonts w:ascii="Times New Roman" w:hAnsi="Times New Roman"/>
          <w:sz w:val="24"/>
          <w:szCs w:val="24"/>
        </w:rPr>
        <w:t xml:space="preserve">меется тревожная сигнализация (КТС) с выводом сигнала тревожных сообщений на ПЦО Южского МОВО – филиала ФГКУ «УВО ВНГ России по Ивановской области».  </w:t>
      </w:r>
    </w:p>
    <w:p w:rsidR="007D2425" w:rsidRDefault="007D2425" w:rsidP="007D2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91B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Территория </w:t>
      </w:r>
      <w:r w:rsidR="004376A5">
        <w:rPr>
          <w:rFonts w:ascii="Times New Roman" w:hAnsi="Times New Roman"/>
          <w:sz w:val="24"/>
          <w:szCs w:val="24"/>
        </w:rPr>
        <w:t xml:space="preserve">обоих зданий </w:t>
      </w:r>
      <w:r>
        <w:rPr>
          <w:rFonts w:ascii="Times New Roman" w:hAnsi="Times New Roman"/>
          <w:sz w:val="24"/>
          <w:szCs w:val="24"/>
        </w:rPr>
        <w:t>имеет металлическое ограждение, осве</w:t>
      </w:r>
      <w:r w:rsidR="004376A5">
        <w:rPr>
          <w:rFonts w:ascii="Times New Roman" w:hAnsi="Times New Roman"/>
          <w:sz w:val="24"/>
          <w:szCs w:val="24"/>
        </w:rPr>
        <w:t xml:space="preserve">щение по периметру здания школы. </w:t>
      </w:r>
      <w:r>
        <w:rPr>
          <w:rFonts w:ascii="Times New Roman" w:hAnsi="Times New Roman"/>
          <w:sz w:val="24"/>
          <w:szCs w:val="24"/>
        </w:rPr>
        <w:t>Ограждение территории школы поддерживается в удовлетворительном состоянии.</w:t>
      </w:r>
    </w:p>
    <w:p w:rsidR="007D2425" w:rsidRDefault="00A91BC9" w:rsidP="007D2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4376A5">
        <w:rPr>
          <w:rFonts w:ascii="Times New Roman" w:hAnsi="Times New Roman"/>
          <w:sz w:val="24"/>
          <w:szCs w:val="24"/>
        </w:rPr>
        <w:t>В здании № 2 и</w:t>
      </w:r>
      <w:r w:rsidR="007D2425">
        <w:rPr>
          <w:rFonts w:ascii="Times New Roman" w:hAnsi="Times New Roman"/>
          <w:sz w:val="24"/>
          <w:szCs w:val="24"/>
        </w:rPr>
        <w:t>меется система видеонаблюдения, состоящая из 8 камер наружного наблюдения с выводом сигнала на монитор и видеорегистратор со сроком архивирования и хранения данных один месяц, установленные в помещении для сотрудника ЧОП. Имеется две двери оборудованных системой управления и контроля доступа. Двери оборудованы электрическим замком и ведеодомофоном (3 шт.) В наличии 5 эвакуационных выходов.</w:t>
      </w:r>
    </w:p>
    <w:p w:rsidR="007D2425" w:rsidRPr="003E3E83" w:rsidRDefault="007D2425" w:rsidP="001F3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91B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здании спортивного зала имеются 2 камеры видеонаблюдения, видеорегистратор, дверь с домофоном.   </w:t>
      </w:r>
    </w:p>
    <w:p w:rsidR="003A1007" w:rsidRPr="003E3E83" w:rsidRDefault="00A91BC9" w:rsidP="008827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1007" w:rsidRPr="003E3E83">
        <w:rPr>
          <w:rFonts w:ascii="Times New Roman" w:hAnsi="Times New Roman"/>
          <w:sz w:val="24"/>
          <w:szCs w:val="24"/>
        </w:rPr>
        <w:t>Все посты охраны обеспечены перечнем необходимых телефонов аварийно-спасательных служб.</w:t>
      </w:r>
      <w:r w:rsidR="00882755">
        <w:rPr>
          <w:rFonts w:ascii="Times New Roman" w:hAnsi="Times New Roman"/>
          <w:sz w:val="24"/>
          <w:szCs w:val="24"/>
        </w:rPr>
        <w:t xml:space="preserve"> Имеется аварийное освещение.</w:t>
      </w:r>
    </w:p>
    <w:p w:rsidR="00A81B12" w:rsidRPr="003E3E83" w:rsidRDefault="001F311E" w:rsidP="003A1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         </w:t>
      </w:r>
      <w:r w:rsidR="00A81B12" w:rsidRPr="003E3E83">
        <w:rPr>
          <w:rFonts w:ascii="Times New Roman" w:hAnsi="Times New Roman"/>
          <w:sz w:val="24"/>
          <w:szCs w:val="24"/>
        </w:rPr>
        <w:t>С целью в</w:t>
      </w:r>
      <w:r w:rsidR="003A1007" w:rsidRPr="003E3E83">
        <w:rPr>
          <w:rFonts w:ascii="Times New Roman" w:hAnsi="Times New Roman"/>
          <w:sz w:val="24"/>
          <w:szCs w:val="24"/>
        </w:rPr>
        <w:t>ыпол</w:t>
      </w:r>
      <w:r w:rsidR="00A81B12" w:rsidRPr="003E3E83">
        <w:rPr>
          <w:rFonts w:ascii="Times New Roman" w:hAnsi="Times New Roman"/>
          <w:sz w:val="24"/>
          <w:szCs w:val="24"/>
        </w:rPr>
        <w:t>нения противо</w:t>
      </w:r>
      <w:r w:rsidR="00852854">
        <w:rPr>
          <w:rFonts w:ascii="Times New Roman" w:hAnsi="Times New Roman"/>
          <w:sz w:val="24"/>
          <w:szCs w:val="24"/>
        </w:rPr>
        <w:t>пожарных мероприятий проводится</w:t>
      </w:r>
      <w:r w:rsidR="00A81B12" w:rsidRPr="003E3E83">
        <w:rPr>
          <w:rFonts w:ascii="Times New Roman" w:hAnsi="Times New Roman"/>
          <w:sz w:val="24"/>
          <w:szCs w:val="24"/>
        </w:rPr>
        <w:t xml:space="preserve"> о</w:t>
      </w:r>
      <w:r w:rsidR="00852854">
        <w:rPr>
          <w:rFonts w:ascii="Times New Roman" w:hAnsi="Times New Roman"/>
          <w:sz w:val="24"/>
          <w:szCs w:val="24"/>
        </w:rPr>
        <w:t>гнезащитная обработка чердачных помещений</w:t>
      </w:r>
      <w:r w:rsidR="00A81B12" w:rsidRPr="003E3E83">
        <w:rPr>
          <w:rFonts w:ascii="Times New Roman" w:hAnsi="Times New Roman"/>
          <w:sz w:val="24"/>
          <w:szCs w:val="24"/>
        </w:rPr>
        <w:t xml:space="preserve"> школы.</w:t>
      </w:r>
    </w:p>
    <w:p w:rsidR="003A1007" w:rsidRPr="003E3E83" w:rsidRDefault="003A1007" w:rsidP="003A1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    </w:t>
      </w:r>
      <w:r w:rsidR="00852854">
        <w:rPr>
          <w:rFonts w:ascii="Times New Roman" w:hAnsi="Times New Roman"/>
          <w:sz w:val="24"/>
          <w:szCs w:val="24"/>
        </w:rPr>
        <w:t xml:space="preserve">  </w:t>
      </w:r>
      <w:r w:rsidRPr="003E3E83">
        <w:rPr>
          <w:rFonts w:ascii="Times New Roman" w:hAnsi="Times New Roman"/>
          <w:sz w:val="24"/>
          <w:szCs w:val="24"/>
        </w:rPr>
        <w:t xml:space="preserve">   Ежедневно проводится осмотр чердачного и складского помещений. В соответствии с графиком проверяются и обновляются первичные средства пожаротушения</w:t>
      </w:r>
      <w:r w:rsidR="00852854">
        <w:rPr>
          <w:rFonts w:ascii="Times New Roman" w:hAnsi="Times New Roman"/>
          <w:sz w:val="24"/>
          <w:szCs w:val="24"/>
        </w:rPr>
        <w:t xml:space="preserve"> (огнетушители</w:t>
      </w:r>
      <w:r w:rsidR="001517EC">
        <w:rPr>
          <w:rFonts w:ascii="Times New Roman" w:hAnsi="Times New Roman"/>
          <w:sz w:val="24"/>
          <w:szCs w:val="24"/>
        </w:rPr>
        <w:t>)</w:t>
      </w:r>
      <w:r w:rsidRPr="003E3E83">
        <w:rPr>
          <w:rFonts w:ascii="Times New Roman" w:hAnsi="Times New Roman"/>
          <w:sz w:val="24"/>
          <w:szCs w:val="24"/>
        </w:rPr>
        <w:t>. Раз в полугодие проводятся плановые инструктажи с работниками школы о действиях при возникновении чрезвычайной ситуации.</w:t>
      </w:r>
    </w:p>
    <w:p w:rsidR="003A1007" w:rsidRPr="003E3E83" w:rsidRDefault="003A1007" w:rsidP="003A1007">
      <w:pPr>
        <w:tabs>
          <w:tab w:val="left" w:pos="33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      </w:t>
      </w:r>
      <w:r w:rsidR="00852854">
        <w:rPr>
          <w:rFonts w:ascii="Times New Roman" w:hAnsi="Times New Roman"/>
          <w:sz w:val="24"/>
          <w:szCs w:val="24"/>
        </w:rPr>
        <w:t xml:space="preserve">   Уполномоченные</w:t>
      </w:r>
      <w:r w:rsidR="004376A5">
        <w:rPr>
          <w:rFonts w:ascii="Times New Roman" w:hAnsi="Times New Roman"/>
          <w:sz w:val="24"/>
          <w:szCs w:val="24"/>
        </w:rPr>
        <w:t xml:space="preserve"> по делам ГО и ЧС</w:t>
      </w:r>
      <w:r w:rsidRPr="003E3E83">
        <w:rPr>
          <w:rFonts w:ascii="Times New Roman" w:hAnsi="Times New Roman"/>
          <w:sz w:val="24"/>
          <w:szCs w:val="24"/>
        </w:rPr>
        <w:t xml:space="preserve"> Смирно</w:t>
      </w:r>
      <w:r w:rsidR="00852854">
        <w:rPr>
          <w:rFonts w:ascii="Times New Roman" w:hAnsi="Times New Roman"/>
          <w:sz w:val="24"/>
          <w:szCs w:val="24"/>
        </w:rPr>
        <w:t xml:space="preserve">в А.В. и Модин С.В. </w:t>
      </w:r>
      <w:r w:rsidRPr="003E3E83">
        <w:rPr>
          <w:rFonts w:ascii="Times New Roman" w:hAnsi="Times New Roman"/>
          <w:sz w:val="24"/>
          <w:szCs w:val="24"/>
        </w:rPr>
        <w:t>периодически проводит инструктажи для учащихся и работников школы о действиях при возникновении чрезвычайных ситуаций.</w:t>
      </w:r>
    </w:p>
    <w:p w:rsidR="00D04AD7" w:rsidRPr="008467E9" w:rsidRDefault="007A24D9" w:rsidP="003A1007">
      <w:pPr>
        <w:tabs>
          <w:tab w:val="left" w:pos="33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      </w:t>
      </w:r>
      <w:r w:rsidR="00852854">
        <w:rPr>
          <w:rFonts w:ascii="Times New Roman" w:hAnsi="Times New Roman"/>
          <w:sz w:val="24"/>
          <w:szCs w:val="24"/>
        </w:rPr>
        <w:t xml:space="preserve">  </w:t>
      </w:r>
      <w:r w:rsidRPr="003E3E83">
        <w:rPr>
          <w:rFonts w:ascii="Times New Roman" w:hAnsi="Times New Roman"/>
          <w:sz w:val="24"/>
          <w:szCs w:val="24"/>
        </w:rPr>
        <w:t xml:space="preserve"> В соответствии с планом</w:t>
      </w:r>
      <w:r w:rsidR="003A1007" w:rsidRPr="003E3E83">
        <w:rPr>
          <w:rFonts w:ascii="Times New Roman" w:hAnsi="Times New Roman"/>
          <w:sz w:val="24"/>
          <w:szCs w:val="24"/>
        </w:rPr>
        <w:t xml:space="preserve"> проведения антитеррористических мероприя</w:t>
      </w:r>
      <w:r w:rsidR="00852854">
        <w:rPr>
          <w:rFonts w:ascii="Times New Roman" w:hAnsi="Times New Roman"/>
          <w:sz w:val="24"/>
          <w:szCs w:val="24"/>
        </w:rPr>
        <w:t xml:space="preserve">тий в МБОУСОШ </w:t>
      </w:r>
      <w:r w:rsidRPr="003E3E83">
        <w:rPr>
          <w:rFonts w:ascii="Times New Roman" w:hAnsi="Times New Roman"/>
          <w:sz w:val="24"/>
          <w:szCs w:val="24"/>
        </w:rPr>
        <w:t xml:space="preserve">г. Южи </w:t>
      </w:r>
      <w:r w:rsidR="003A1007" w:rsidRPr="003E3E83">
        <w:rPr>
          <w:rFonts w:ascii="Times New Roman" w:hAnsi="Times New Roman"/>
          <w:sz w:val="24"/>
          <w:szCs w:val="24"/>
        </w:rPr>
        <w:t>совместно со специалистами ОГПН</w:t>
      </w:r>
      <w:r w:rsidR="000C0FC5">
        <w:rPr>
          <w:rFonts w:ascii="Times New Roman" w:hAnsi="Times New Roman"/>
          <w:sz w:val="24"/>
          <w:szCs w:val="24"/>
        </w:rPr>
        <w:t xml:space="preserve">, </w:t>
      </w:r>
      <w:r w:rsidR="00C64ED6">
        <w:rPr>
          <w:rFonts w:ascii="Times New Roman" w:hAnsi="Times New Roman"/>
          <w:sz w:val="24"/>
          <w:szCs w:val="24"/>
        </w:rPr>
        <w:t>Южского МОВО – филиала ФГКУ «УВО ВНГ России по Ивановской области»</w:t>
      </w:r>
      <w:r w:rsidR="003A1007" w:rsidRPr="003E3E83">
        <w:rPr>
          <w:rFonts w:ascii="Times New Roman" w:hAnsi="Times New Roman"/>
          <w:sz w:val="24"/>
          <w:szCs w:val="24"/>
        </w:rPr>
        <w:t xml:space="preserve"> периодически проводятся тренировки по эвакуации обучающихся и работников при возникновении чрезвычайной ситуации. В</w:t>
      </w:r>
      <w:r w:rsidR="00CF2418">
        <w:rPr>
          <w:rFonts w:ascii="Times New Roman" w:hAnsi="Times New Roman"/>
          <w:sz w:val="24"/>
          <w:szCs w:val="24"/>
        </w:rPr>
        <w:t xml:space="preserve"> классах проводятся</w:t>
      </w:r>
      <w:r w:rsidR="00852854">
        <w:rPr>
          <w:rFonts w:ascii="Times New Roman" w:hAnsi="Times New Roman"/>
          <w:sz w:val="24"/>
          <w:szCs w:val="24"/>
        </w:rPr>
        <w:t xml:space="preserve"> занятия по от</w:t>
      </w:r>
      <w:r w:rsidR="003A1007" w:rsidRPr="003E3E83">
        <w:rPr>
          <w:rFonts w:ascii="Times New Roman" w:hAnsi="Times New Roman"/>
          <w:sz w:val="24"/>
          <w:szCs w:val="24"/>
        </w:rPr>
        <w:t>работке навыков и правил поведения в чрезвычайных ситуациях с привлечением специалистов ГУ МЧС и МО МВД</w:t>
      </w:r>
      <w:r w:rsidR="00C64ED6">
        <w:rPr>
          <w:rFonts w:ascii="Times New Roman" w:hAnsi="Times New Roman"/>
          <w:sz w:val="24"/>
          <w:szCs w:val="24"/>
        </w:rPr>
        <w:t xml:space="preserve"> РФ «Южский»</w:t>
      </w:r>
      <w:r w:rsidR="003A1007" w:rsidRPr="003E3E83">
        <w:rPr>
          <w:rFonts w:ascii="Times New Roman" w:hAnsi="Times New Roman"/>
          <w:sz w:val="24"/>
          <w:szCs w:val="24"/>
        </w:rPr>
        <w:t>. На уроках ОБЖ большое внимание уделяется профилактике терроризма. По данной тематике оформлен</w:t>
      </w:r>
      <w:r w:rsidR="00852854">
        <w:rPr>
          <w:rFonts w:ascii="Times New Roman" w:hAnsi="Times New Roman"/>
          <w:sz w:val="24"/>
          <w:szCs w:val="24"/>
        </w:rPr>
        <w:t>ы</w:t>
      </w:r>
      <w:r w:rsidR="003A1007" w:rsidRPr="003E3E83">
        <w:rPr>
          <w:rFonts w:ascii="Times New Roman" w:hAnsi="Times New Roman"/>
          <w:sz w:val="24"/>
          <w:szCs w:val="24"/>
        </w:rPr>
        <w:t xml:space="preserve"> стенд</w:t>
      </w:r>
      <w:r w:rsidR="00852854">
        <w:rPr>
          <w:rFonts w:ascii="Times New Roman" w:hAnsi="Times New Roman"/>
          <w:sz w:val="24"/>
          <w:szCs w:val="24"/>
        </w:rPr>
        <w:t>ы</w:t>
      </w:r>
      <w:r w:rsidR="003A1007" w:rsidRPr="003E3E83">
        <w:rPr>
          <w:rFonts w:ascii="Times New Roman" w:hAnsi="Times New Roman"/>
          <w:sz w:val="24"/>
          <w:szCs w:val="24"/>
        </w:rPr>
        <w:t xml:space="preserve">.    </w:t>
      </w:r>
    </w:p>
    <w:p w:rsidR="00D04AD7" w:rsidRPr="003E3E83" w:rsidRDefault="00D04AD7" w:rsidP="003A1007">
      <w:pPr>
        <w:tabs>
          <w:tab w:val="left" w:pos="333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007" w:rsidRPr="003E3E83" w:rsidRDefault="00F74EEE" w:rsidP="003A1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3A1007" w:rsidRPr="003E3E83">
        <w:rPr>
          <w:rFonts w:ascii="Times New Roman" w:hAnsi="Times New Roman"/>
          <w:b/>
          <w:sz w:val="24"/>
          <w:szCs w:val="24"/>
        </w:rPr>
        <w:t xml:space="preserve">Учебно-методическое, библиотечно-информационное </w:t>
      </w:r>
    </w:p>
    <w:p w:rsidR="003A1007" w:rsidRPr="003E3E83" w:rsidRDefault="003A1007" w:rsidP="003A1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E83">
        <w:rPr>
          <w:rFonts w:ascii="Times New Roman" w:hAnsi="Times New Roman"/>
          <w:b/>
          <w:sz w:val="24"/>
          <w:szCs w:val="24"/>
        </w:rPr>
        <w:t>обеспечение образовательного процесса</w:t>
      </w:r>
    </w:p>
    <w:p w:rsidR="003A1007" w:rsidRPr="003E3E83" w:rsidRDefault="003A1007" w:rsidP="003A100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56BD" w:rsidRDefault="00783AB4" w:rsidP="00783AB4">
      <w:pPr>
        <w:pStyle w:val="Default"/>
        <w:ind w:right="-53"/>
        <w:jc w:val="both"/>
        <w:rPr>
          <w:noProof/>
          <w:color w:val="auto"/>
        </w:rPr>
      </w:pPr>
      <w:r>
        <w:rPr>
          <w:noProof/>
          <w:color w:val="auto"/>
        </w:rPr>
        <w:t xml:space="preserve">        </w:t>
      </w:r>
      <w:r w:rsidR="00624267">
        <w:rPr>
          <w:noProof/>
          <w:color w:val="auto"/>
        </w:rPr>
        <w:t>В библиотеках</w:t>
      </w:r>
      <w:r w:rsidR="003A1007" w:rsidRPr="003E3E83">
        <w:rPr>
          <w:noProof/>
          <w:color w:val="auto"/>
        </w:rPr>
        <w:t xml:space="preserve"> </w:t>
      </w:r>
      <w:r w:rsidR="0018713B">
        <w:rPr>
          <w:noProof/>
          <w:color w:val="auto"/>
        </w:rPr>
        <w:t>школы  имеется в наличии</w:t>
      </w:r>
      <w:r>
        <w:rPr>
          <w:noProof/>
          <w:color w:val="auto"/>
        </w:rPr>
        <w:t xml:space="preserve"> 30730</w:t>
      </w:r>
      <w:r w:rsidR="00A1486F">
        <w:rPr>
          <w:noProof/>
          <w:color w:val="auto"/>
        </w:rPr>
        <w:t xml:space="preserve"> учебников, </w:t>
      </w:r>
      <w:r w:rsidR="0018713B">
        <w:rPr>
          <w:noProof/>
          <w:color w:val="auto"/>
        </w:rPr>
        <w:t>1300</w:t>
      </w:r>
      <w:r w:rsidR="003A1007" w:rsidRPr="003E3E83">
        <w:rPr>
          <w:noProof/>
          <w:color w:val="auto"/>
        </w:rPr>
        <w:t xml:space="preserve"> единиц учебно-методической литературы,  </w:t>
      </w:r>
      <w:r>
        <w:rPr>
          <w:noProof/>
          <w:color w:val="auto"/>
        </w:rPr>
        <w:t>36151 художественных книг.</w:t>
      </w:r>
    </w:p>
    <w:p w:rsidR="003A1007" w:rsidRPr="005F56BD" w:rsidRDefault="00783AB4" w:rsidP="005F56BD">
      <w:pPr>
        <w:pStyle w:val="Default"/>
        <w:ind w:left="76" w:right="-53"/>
        <w:jc w:val="both"/>
        <w:rPr>
          <w:color w:val="auto"/>
        </w:rPr>
      </w:pPr>
      <w:r>
        <w:rPr>
          <w:color w:val="auto"/>
        </w:rPr>
        <w:t xml:space="preserve">      </w:t>
      </w:r>
      <w:r w:rsidR="003A1007" w:rsidRPr="005F56BD">
        <w:rPr>
          <w:color w:val="auto"/>
        </w:rPr>
        <w:t xml:space="preserve">Каждый обучающийся обеспечен необходимым комплектом учебников.     </w:t>
      </w:r>
    </w:p>
    <w:p w:rsidR="003A1007" w:rsidRPr="003E3E83" w:rsidRDefault="003A1007" w:rsidP="003A1007">
      <w:pPr>
        <w:pStyle w:val="Default"/>
        <w:ind w:right="-53"/>
        <w:jc w:val="both"/>
        <w:rPr>
          <w:color w:val="auto"/>
        </w:rPr>
      </w:pPr>
      <w:r w:rsidRPr="003E3E83">
        <w:rPr>
          <w:color w:val="auto"/>
        </w:rPr>
        <w:t xml:space="preserve">       Учебно-информационный фонд школы находится в удовлетворительном состоянии. Библиотека школы обеспечивает необходимый доступ к имеющимся источникам учебной информации.  </w:t>
      </w:r>
    </w:p>
    <w:p w:rsidR="00784BB5" w:rsidRPr="003E3E83" w:rsidRDefault="003A1007" w:rsidP="003A1007">
      <w:pPr>
        <w:pStyle w:val="Default"/>
        <w:ind w:right="-53"/>
        <w:jc w:val="both"/>
        <w:rPr>
          <w:color w:val="auto"/>
        </w:rPr>
      </w:pPr>
      <w:r w:rsidRPr="003E3E83">
        <w:rPr>
          <w:color w:val="auto"/>
        </w:rPr>
        <w:t xml:space="preserve">       Ежегодно приказом по школе утверждается список учебников на учебный го</w:t>
      </w:r>
      <w:r w:rsidR="000661BC" w:rsidRPr="003E3E83">
        <w:rPr>
          <w:color w:val="auto"/>
        </w:rPr>
        <w:t>д в соответствии с утвержденным федеральным перечнем</w:t>
      </w:r>
      <w:r w:rsidRPr="003E3E83">
        <w:rPr>
          <w:color w:val="auto"/>
        </w:rPr>
        <w:t>.</w:t>
      </w:r>
    </w:p>
    <w:p w:rsidR="00784BB5" w:rsidRPr="003E3E83" w:rsidRDefault="00624267" w:rsidP="003918B7">
      <w:pPr>
        <w:pStyle w:val="Default"/>
        <w:ind w:right="-53"/>
        <w:jc w:val="both"/>
        <w:rPr>
          <w:color w:val="auto"/>
        </w:rPr>
      </w:pPr>
      <w:r>
        <w:rPr>
          <w:color w:val="auto"/>
        </w:rPr>
        <w:t xml:space="preserve">       В библиотеке оборудованы рабочие места</w:t>
      </w:r>
      <w:r w:rsidR="003A1007" w:rsidRPr="003E3E83">
        <w:rPr>
          <w:color w:val="auto"/>
        </w:rPr>
        <w:t xml:space="preserve"> пользователя с выходом в Интернет.</w:t>
      </w:r>
    </w:p>
    <w:p w:rsidR="00CC53E9" w:rsidRDefault="00CC53E9" w:rsidP="007169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F363C" w:rsidRPr="003E3E83" w:rsidRDefault="00716900" w:rsidP="007169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E3E83">
        <w:rPr>
          <w:rFonts w:ascii="Times New Roman" w:hAnsi="Times New Roman"/>
          <w:b/>
          <w:sz w:val="24"/>
          <w:szCs w:val="24"/>
        </w:rPr>
        <w:t>Общие выводы</w:t>
      </w:r>
    </w:p>
    <w:p w:rsidR="00716900" w:rsidRPr="003E3E83" w:rsidRDefault="00716900" w:rsidP="007169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1</w:t>
      </w:r>
      <w:r w:rsidR="009F363C" w:rsidRPr="003E3E83">
        <w:rPr>
          <w:rFonts w:ascii="Times New Roman" w:hAnsi="Times New Roman"/>
          <w:sz w:val="24"/>
          <w:szCs w:val="24"/>
        </w:rPr>
        <w:t>.</w:t>
      </w:r>
      <w:r w:rsidRPr="003E3E83">
        <w:rPr>
          <w:rFonts w:ascii="Times New Roman" w:hAnsi="Times New Roman"/>
          <w:sz w:val="24"/>
          <w:szCs w:val="24"/>
        </w:rPr>
        <w:t xml:space="preserve">  </w:t>
      </w:r>
      <w:r w:rsidR="009F363C" w:rsidRPr="003E3E83">
        <w:rPr>
          <w:rFonts w:ascii="Times New Roman" w:hAnsi="Times New Roman"/>
          <w:sz w:val="24"/>
          <w:szCs w:val="24"/>
        </w:rPr>
        <w:t xml:space="preserve">Учебно-воспитательная работа школы направлена на выполнение основной задачи школы - повышение качества знаний </w:t>
      </w:r>
      <w:r w:rsidRPr="003E3E83">
        <w:rPr>
          <w:rFonts w:ascii="Times New Roman" w:hAnsi="Times New Roman"/>
          <w:sz w:val="24"/>
          <w:szCs w:val="24"/>
        </w:rPr>
        <w:t>об</w:t>
      </w:r>
      <w:r w:rsidR="009F363C" w:rsidRPr="003E3E83">
        <w:rPr>
          <w:rFonts w:ascii="Times New Roman" w:hAnsi="Times New Roman"/>
          <w:sz w:val="24"/>
          <w:szCs w:val="24"/>
        </w:rPr>
        <w:t>уча</w:t>
      </w:r>
      <w:r w:rsidRPr="003E3E83">
        <w:rPr>
          <w:rFonts w:ascii="Times New Roman" w:hAnsi="Times New Roman"/>
          <w:sz w:val="24"/>
          <w:szCs w:val="24"/>
        </w:rPr>
        <w:t>ю</w:t>
      </w:r>
      <w:r w:rsidR="009F363C" w:rsidRPr="003E3E83">
        <w:rPr>
          <w:rFonts w:ascii="Times New Roman" w:hAnsi="Times New Roman"/>
          <w:sz w:val="24"/>
          <w:szCs w:val="24"/>
        </w:rPr>
        <w:t>щихся при сохранении их здоровья и обеспечении комфортных условий обучения.</w:t>
      </w: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2</w:t>
      </w:r>
      <w:r w:rsidR="009F363C" w:rsidRPr="003E3E83">
        <w:rPr>
          <w:rFonts w:ascii="Times New Roman" w:hAnsi="Times New Roman"/>
          <w:sz w:val="24"/>
          <w:szCs w:val="24"/>
        </w:rPr>
        <w:t>.</w:t>
      </w:r>
      <w:r w:rsidRPr="003E3E83">
        <w:rPr>
          <w:rFonts w:ascii="Times New Roman" w:hAnsi="Times New Roman"/>
          <w:sz w:val="24"/>
          <w:szCs w:val="24"/>
        </w:rPr>
        <w:t xml:space="preserve">  </w:t>
      </w:r>
      <w:r w:rsidR="009F363C" w:rsidRPr="003E3E83">
        <w:rPr>
          <w:rFonts w:ascii="Times New Roman" w:hAnsi="Times New Roman"/>
          <w:sz w:val="24"/>
          <w:szCs w:val="24"/>
        </w:rPr>
        <w:t>Критериями успешности учебно-воспитательного процесса являются конечные результаты образовательной деятельности, которые выразились:</w:t>
      </w:r>
    </w:p>
    <w:p w:rsidR="009F363C" w:rsidRPr="003E3E83" w:rsidRDefault="009F363C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-в уровне успеваемости и качестве обученности обучающихся всех уровней образования;</w:t>
      </w:r>
    </w:p>
    <w:p w:rsidR="009F363C" w:rsidRPr="003E3E83" w:rsidRDefault="009F363C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-в результатах промежуточной аттестации и государственной итоговой аттестации (ЕГЭ, ОГЭ, ГВЭ);</w:t>
      </w:r>
    </w:p>
    <w:p w:rsidR="009F363C" w:rsidRPr="003E3E83" w:rsidRDefault="009F363C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-в результатах олимпиад и конкурсов всех уровней;</w:t>
      </w:r>
    </w:p>
    <w:p w:rsidR="009F363C" w:rsidRPr="003E3E83" w:rsidRDefault="009F363C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-в профессиональном самоопределении выпускников.</w:t>
      </w: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3</w:t>
      </w:r>
      <w:r w:rsidR="009F363C" w:rsidRPr="003E3E83">
        <w:rPr>
          <w:rFonts w:ascii="Times New Roman" w:hAnsi="Times New Roman"/>
          <w:sz w:val="24"/>
          <w:szCs w:val="24"/>
        </w:rPr>
        <w:t>.</w:t>
      </w:r>
      <w:r w:rsidRPr="003E3E83">
        <w:rPr>
          <w:rFonts w:ascii="Times New Roman" w:hAnsi="Times New Roman"/>
          <w:sz w:val="24"/>
          <w:szCs w:val="24"/>
        </w:rPr>
        <w:t xml:space="preserve"> </w:t>
      </w:r>
      <w:r w:rsidR="009F363C" w:rsidRPr="003E3E83">
        <w:rPr>
          <w:rFonts w:ascii="Times New Roman" w:hAnsi="Times New Roman"/>
          <w:sz w:val="24"/>
          <w:szCs w:val="24"/>
        </w:rPr>
        <w:t xml:space="preserve">Образовательное учреждение создает условия, гарантирующие охрану и укрепление здоровья всех </w:t>
      </w:r>
      <w:r w:rsidRPr="003E3E83">
        <w:rPr>
          <w:rFonts w:ascii="Times New Roman" w:hAnsi="Times New Roman"/>
          <w:sz w:val="24"/>
          <w:szCs w:val="24"/>
        </w:rPr>
        <w:t>об</w:t>
      </w:r>
      <w:r w:rsidR="009F363C" w:rsidRPr="003E3E83">
        <w:rPr>
          <w:rFonts w:ascii="Times New Roman" w:hAnsi="Times New Roman"/>
          <w:sz w:val="24"/>
          <w:szCs w:val="24"/>
        </w:rPr>
        <w:t>уча</w:t>
      </w:r>
      <w:r w:rsidRPr="003E3E83">
        <w:rPr>
          <w:rFonts w:ascii="Times New Roman" w:hAnsi="Times New Roman"/>
          <w:sz w:val="24"/>
          <w:szCs w:val="24"/>
        </w:rPr>
        <w:t>ю</w:t>
      </w:r>
      <w:r w:rsidR="009F363C" w:rsidRPr="003E3E83">
        <w:rPr>
          <w:rFonts w:ascii="Times New Roman" w:hAnsi="Times New Roman"/>
          <w:sz w:val="24"/>
          <w:szCs w:val="24"/>
        </w:rPr>
        <w:t>щихся. Обеспечено медицинское обслуживание. В школе имеется лицензированный медицинский кабинет. Дети своевременно проходят плановое медобследование.</w:t>
      </w: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4</w:t>
      </w:r>
      <w:r w:rsidR="009F363C" w:rsidRPr="003E3E83">
        <w:rPr>
          <w:rFonts w:ascii="Times New Roman" w:hAnsi="Times New Roman"/>
          <w:sz w:val="24"/>
          <w:szCs w:val="24"/>
        </w:rPr>
        <w:t>.</w:t>
      </w:r>
      <w:r w:rsidRPr="003E3E83">
        <w:rPr>
          <w:rFonts w:ascii="Times New Roman" w:hAnsi="Times New Roman"/>
          <w:sz w:val="24"/>
          <w:szCs w:val="24"/>
        </w:rPr>
        <w:t xml:space="preserve">  </w:t>
      </w:r>
      <w:r w:rsidR="009F363C" w:rsidRPr="003E3E83">
        <w:rPr>
          <w:rFonts w:ascii="Times New Roman" w:hAnsi="Times New Roman"/>
          <w:sz w:val="24"/>
          <w:szCs w:val="24"/>
        </w:rPr>
        <w:t xml:space="preserve">Результатом деятельности педагогического коллектива по соблюдению прав и гарантий </w:t>
      </w:r>
      <w:r w:rsidRPr="003E3E83">
        <w:rPr>
          <w:rFonts w:ascii="Times New Roman" w:hAnsi="Times New Roman"/>
          <w:sz w:val="24"/>
          <w:szCs w:val="24"/>
        </w:rPr>
        <w:t>о</w:t>
      </w:r>
      <w:r w:rsidR="009F363C" w:rsidRPr="003E3E83">
        <w:rPr>
          <w:rFonts w:ascii="Times New Roman" w:hAnsi="Times New Roman"/>
          <w:sz w:val="24"/>
          <w:szCs w:val="24"/>
        </w:rPr>
        <w:t>буча</w:t>
      </w:r>
      <w:r w:rsidRPr="003E3E83">
        <w:rPr>
          <w:rFonts w:ascii="Times New Roman" w:hAnsi="Times New Roman"/>
          <w:sz w:val="24"/>
          <w:szCs w:val="24"/>
        </w:rPr>
        <w:t>ю</w:t>
      </w:r>
      <w:r w:rsidR="009F363C" w:rsidRPr="003E3E83">
        <w:rPr>
          <w:rFonts w:ascii="Times New Roman" w:hAnsi="Times New Roman"/>
          <w:sz w:val="24"/>
          <w:szCs w:val="24"/>
        </w:rPr>
        <w:t xml:space="preserve">щихся, их социальной защите является создание ОУ комфортных условий для успешной образовательной деятельности. </w:t>
      </w: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5</w:t>
      </w:r>
      <w:r w:rsidR="009F363C" w:rsidRPr="003E3E83">
        <w:rPr>
          <w:rFonts w:ascii="Times New Roman" w:hAnsi="Times New Roman"/>
          <w:sz w:val="24"/>
          <w:szCs w:val="24"/>
        </w:rPr>
        <w:t>.</w:t>
      </w:r>
      <w:r w:rsidRPr="003E3E83">
        <w:rPr>
          <w:rFonts w:ascii="Times New Roman" w:hAnsi="Times New Roman"/>
          <w:sz w:val="24"/>
          <w:szCs w:val="24"/>
        </w:rPr>
        <w:t xml:space="preserve"> </w:t>
      </w:r>
      <w:r w:rsidR="009F363C" w:rsidRPr="003E3E83">
        <w:rPr>
          <w:rFonts w:ascii="Times New Roman" w:hAnsi="Times New Roman"/>
          <w:sz w:val="24"/>
          <w:szCs w:val="24"/>
        </w:rPr>
        <w:t xml:space="preserve">Повысилась познавательная активность и мотивация школьников на продолжение образования, что способствовало росту успеваемости и качественного уровня знаний и умений </w:t>
      </w:r>
      <w:r w:rsidRPr="003E3E83">
        <w:rPr>
          <w:rFonts w:ascii="Times New Roman" w:hAnsi="Times New Roman"/>
          <w:sz w:val="24"/>
          <w:szCs w:val="24"/>
        </w:rPr>
        <w:lastRenderedPageBreak/>
        <w:t>об</w:t>
      </w:r>
      <w:r w:rsidR="009F363C" w:rsidRPr="003E3E83">
        <w:rPr>
          <w:rFonts w:ascii="Times New Roman" w:hAnsi="Times New Roman"/>
          <w:sz w:val="24"/>
          <w:szCs w:val="24"/>
        </w:rPr>
        <w:t>уча</w:t>
      </w:r>
      <w:r w:rsidRPr="003E3E83">
        <w:rPr>
          <w:rFonts w:ascii="Times New Roman" w:hAnsi="Times New Roman"/>
          <w:sz w:val="24"/>
          <w:szCs w:val="24"/>
        </w:rPr>
        <w:t>ю</w:t>
      </w:r>
      <w:r w:rsidR="009F363C" w:rsidRPr="003E3E83">
        <w:rPr>
          <w:rFonts w:ascii="Times New Roman" w:hAnsi="Times New Roman"/>
          <w:sz w:val="24"/>
          <w:szCs w:val="24"/>
        </w:rPr>
        <w:t>щихся и позволило выпускникам школы поступить для продолжения образования в СПО и ВУЗы.</w:t>
      </w: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>6</w:t>
      </w:r>
      <w:r w:rsidR="009F363C" w:rsidRPr="003E3E83">
        <w:rPr>
          <w:rFonts w:ascii="Times New Roman" w:hAnsi="Times New Roman"/>
          <w:sz w:val="24"/>
          <w:szCs w:val="24"/>
        </w:rPr>
        <w:t>.</w:t>
      </w:r>
      <w:r w:rsidRPr="003E3E83">
        <w:rPr>
          <w:rFonts w:ascii="Times New Roman" w:hAnsi="Times New Roman"/>
          <w:sz w:val="24"/>
          <w:szCs w:val="24"/>
        </w:rPr>
        <w:t xml:space="preserve">  </w:t>
      </w:r>
      <w:r w:rsidR="009F363C" w:rsidRPr="003E3E83">
        <w:rPr>
          <w:rFonts w:ascii="Times New Roman" w:hAnsi="Times New Roman"/>
          <w:sz w:val="24"/>
          <w:szCs w:val="24"/>
        </w:rPr>
        <w:t xml:space="preserve">В школе осуществляется профильное образование  в соответствии с выбором </w:t>
      </w:r>
      <w:r w:rsidRPr="003E3E83">
        <w:rPr>
          <w:rFonts w:ascii="Times New Roman" w:hAnsi="Times New Roman"/>
          <w:sz w:val="24"/>
          <w:szCs w:val="24"/>
        </w:rPr>
        <w:t>об</w:t>
      </w:r>
      <w:r w:rsidR="009F363C" w:rsidRPr="003E3E83">
        <w:rPr>
          <w:rFonts w:ascii="Times New Roman" w:hAnsi="Times New Roman"/>
          <w:sz w:val="24"/>
          <w:szCs w:val="24"/>
        </w:rPr>
        <w:t>уча</w:t>
      </w:r>
      <w:r w:rsidRPr="003E3E83">
        <w:rPr>
          <w:rFonts w:ascii="Times New Roman" w:hAnsi="Times New Roman"/>
          <w:sz w:val="24"/>
          <w:szCs w:val="24"/>
        </w:rPr>
        <w:t>ющихся (два профиля</w:t>
      </w:r>
      <w:r w:rsidR="009F363C" w:rsidRPr="003E3E83">
        <w:rPr>
          <w:rFonts w:ascii="Times New Roman" w:hAnsi="Times New Roman"/>
          <w:sz w:val="24"/>
          <w:szCs w:val="24"/>
        </w:rPr>
        <w:t>)</w:t>
      </w:r>
      <w:r w:rsidR="00961DE8" w:rsidRPr="003E3E83">
        <w:rPr>
          <w:rFonts w:ascii="Times New Roman" w:hAnsi="Times New Roman"/>
          <w:sz w:val="24"/>
          <w:szCs w:val="24"/>
        </w:rPr>
        <w:t>.</w:t>
      </w: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7.  </w:t>
      </w:r>
      <w:r w:rsidR="009F363C" w:rsidRPr="003E3E83">
        <w:rPr>
          <w:rFonts w:ascii="Times New Roman" w:hAnsi="Times New Roman"/>
          <w:sz w:val="24"/>
          <w:szCs w:val="24"/>
        </w:rPr>
        <w:t>Принцип дифференциации обучения реализуется на основе выбора школьниками элективных курсов, курсов по выбору и факульта</w:t>
      </w:r>
      <w:r w:rsidRPr="003E3E83">
        <w:rPr>
          <w:rFonts w:ascii="Times New Roman" w:hAnsi="Times New Roman"/>
          <w:sz w:val="24"/>
          <w:szCs w:val="24"/>
        </w:rPr>
        <w:t>тивных курсов на разных уровнях</w:t>
      </w:r>
      <w:r w:rsidR="009F363C" w:rsidRPr="003E3E83">
        <w:rPr>
          <w:rFonts w:ascii="Times New Roman" w:hAnsi="Times New Roman"/>
          <w:sz w:val="24"/>
          <w:szCs w:val="24"/>
        </w:rPr>
        <w:t xml:space="preserve"> обучения.</w:t>
      </w:r>
    </w:p>
    <w:p w:rsidR="009F363C" w:rsidRPr="003E3E83" w:rsidRDefault="00716900" w:rsidP="009F36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8.  </w:t>
      </w:r>
      <w:r w:rsidR="009F363C" w:rsidRPr="003E3E83">
        <w:rPr>
          <w:rFonts w:ascii="Times New Roman" w:hAnsi="Times New Roman"/>
          <w:sz w:val="24"/>
          <w:szCs w:val="24"/>
        </w:rPr>
        <w:t>Для реализации</w:t>
      </w:r>
      <w:r w:rsidR="0063056D">
        <w:rPr>
          <w:rFonts w:ascii="Times New Roman" w:hAnsi="Times New Roman"/>
          <w:sz w:val="24"/>
          <w:szCs w:val="24"/>
        </w:rPr>
        <w:t xml:space="preserve"> </w:t>
      </w:r>
      <w:r w:rsidR="001371BD">
        <w:rPr>
          <w:rFonts w:ascii="Times New Roman" w:hAnsi="Times New Roman"/>
          <w:sz w:val="24"/>
          <w:szCs w:val="24"/>
        </w:rPr>
        <w:t>образовательной программы в 2024</w:t>
      </w:r>
      <w:r w:rsidR="009F363C" w:rsidRPr="003E3E83">
        <w:rPr>
          <w:rFonts w:ascii="Times New Roman" w:hAnsi="Times New Roman"/>
          <w:sz w:val="24"/>
          <w:szCs w:val="24"/>
        </w:rPr>
        <w:t xml:space="preserve"> году ОУ имеет необходимое кадровое, методическое и материально-техническое обеспечение. Учебный план подтверждает статус школы и дает возможность расширить и углубить содержание образования, отвечает запросам социума микрорайона школы, предполагает удовлетворение потребностей </w:t>
      </w:r>
      <w:r w:rsidRPr="003E3E83">
        <w:rPr>
          <w:rFonts w:ascii="Times New Roman" w:hAnsi="Times New Roman"/>
          <w:sz w:val="24"/>
          <w:szCs w:val="24"/>
        </w:rPr>
        <w:t>об</w:t>
      </w:r>
      <w:r w:rsidR="009F363C" w:rsidRPr="003E3E83">
        <w:rPr>
          <w:rFonts w:ascii="Times New Roman" w:hAnsi="Times New Roman"/>
          <w:sz w:val="24"/>
          <w:szCs w:val="24"/>
        </w:rPr>
        <w:t>уча</w:t>
      </w:r>
      <w:r w:rsidRPr="003E3E83">
        <w:rPr>
          <w:rFonts w:ascii="Times New Roman" w:hAnsi="Times New Roman"/>
          <w:sz w:val="24"/>
          <w:szCs w:val="24"/>
        </w:rPr>
        <w:t>ю</w:t>
      </w:r>
      <w:r w:rsidR="009F363C" w:rsidRPr="003E3E83">
        <w:rPr>
          <w:rFonts w:ascii="Times New Roman" w:hAnsi="Times New Roman"/>
          <w:sz w:val="24"/>
          <w:szCs w:val="24"/>
        </w:rPr>
        <w:t xml:space="preserve">щихся и их родителей, способствует повышению качества образовательной подготовки, создает необходимые условия для самоопределения, ранней профилизации и развития способностей </w:t>
      </w:r>
      <w:r w:rsidRPr="003E3E83">
        <w:rPr>
          <w:rFonts w:ascii="Times New Roman" w:hAnsi="Times New Roman"/>
          <w:sz w:val="24"/>
          <w:szCs w:val="24"/>
        </w:rPr>
        <w:t>об</w:t>
      </w:r>
      <w:r w:rsidR="009F363C" w:rsidRPr="003E3E83">
        <w:rPr>
          <w:rFonts w:ascii="Times New Roman" w:hAnsi="Times New Roman"/>
          <w:sz w:val="24"/>
          <w:szCs w:val="24"/>
        </w:rPr>
        <w:t>уча</w:t>
      </w:r>
      <w:r w:rsidRPr="003E3E83">
        <w:rPr>
          <w:rFonts w:ascii="Times New Roman" w:hAnsi="Times New Roman"/>
          <w:sz w:val="24"/>
          <w:szCs w:val="24"/>
        </w:rPr>
        <w:t>ю</w:t>
      </w:r>
      <w:r w:rsidR="009F363C" w:rsidRPr="003E3E83">
        <w:rPr>
          <w:rFonts w:ascii="Times New Roman" w:hAnsi="Times New Roman"/>
          <w:sz w:val="24"/>
          <w:szCs w:val="24"/>
        </w:rPr>
        <w:t>щихся, позволяет каждому реализовать свои способности, интересы и подготовить себя к дальнейшему обучению в СПО и ВУЗе.</w:t>
      </w:r>
    </w:p>
    <w:p w:rsidR="009F363C" w:rsidRPr="003E3E83" w:rsidRDefault="00961DE8" w:rsidP="00961DE8">
      <w:pPr>
        <w:pStyle w:val="a5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E3E83">
        <w:rPr>
          <w:rFonts w:ascii="Times New Roman" w:hAnsi="Times New Roman"/>
          <w:sz w:val="24"/>
          <w:szCs w:val="24"/>
        </w:rPr>
        <w:t xml:space="preserve">            9.  </w:t>
      </w:r>
      <w:r w:rsidR="00716900" w:rsidRPr="003E3E83">
        <w:rPr>
          <w:rFonts w:ascii="Times New Roman" w:hAnsi="Times New Roman"/>
          <w:sz w:val="24"/>
          <w:szCs w:val="24"/>
        </w:rPr>
        <w:t>С</w:t>
      </w:r>
      <w:r w:rsidR="009F363C" w:rsidRPr="003E3E83">
        <w:rPr>
          <w:rFonts w:ascii="Times New Roman" w:hAnsi="Times New Roman"/>
          <w:sz w:val="24"/>
          <w:szCs w:val="24"/>
        </w:rPr>
        <w:t xml:space="preserve">одержание и качество подготовки </w:t>
      </w:r>
      <w:r w:rsidR="00716900" w:rsidRPr="003E3E83">
        <w:rPr>
          <w:rFonts w:ascii="Times New Roman" w:hAnsi="Times New Roman"/>
          <w:sz w:val="24"/>
          <w:szCs w:val="24"/>
        </w:rPr>
        <w:t>об</w:t>
      </w:r>
      <w:r w:rsidR="009F363C" w:rsidRPr="003E3E83">
        <w:rPr>
          <w:rFonts w:ascii="Times New Roman" w:hAnsi="Times New Roman"/>
          <w:sz w:val="24"/>
          <w:szCs w:val="24"/>
        </w:rPr>
        <w:t>уча</w:t>
      </w:r>
      <w:r w:rsidR="00716900" w:rsidRPr="003E3E83">
        <w:rPr>
          <w:rFonts w:ascii="Times New Roman" w:hAnsi="Times New Roman"/>
          <w:sz w:val="24"/>
          <w:szCs w:val="24"/>
        </w:rPr>
        <w:t>ю</w:t>
      </w:r>
      <w:r w:rsidR="009F363C" w:rsidRPr="003E3E83">
        <w:rPr>
          <w:rFonts w:ascii="Times New Roman" w:hAnsi="Times New Roman"/>
          <w:sz w:val="24"/>
          <w:szCs w:val="24"/>
        </w:rPr>
        <w:t>щихся  по образовательным программам начального общего, основного общего, среднего общего образования  соответствует федеральным государстве</w:t>
      </w:r>
      <w:r w:rsidR="006B1B6E">
        <w:rPr>
          <w:rFonts w:ascii="Times New Roman" w:hAnsi="Times New Roman"/>
          <w:sz w:val="24"/>
          <w:szCs w:val="24"/>
        </w:rPr>
        <w:t xml:space="preserve">нным образовательным стандартам. </w:t>
      </w:r>
      <w:r w:rsidR="009F363C" w:rsidRPr="003E3E83">
        <w:rPr>
          <w:rFonts w:ascii="Times New Roman" w:hAnsi="Times New Roman"/>
          <w:sz w:val="24"/>
          <w:szCs w:val="24"/>
        </w:rPr>
        <w:t xml:space="preserve">Муниципальное </w:t>
      </w:r>
      <w:r w:rsidR="00A8391C">
        <w:rPr>
          <w:rFonts w:ascii="Times New Roman" w:hAnsi="Times New Roman"/>
          <w:sz w:val="24"/>
          <w:szCs w:val="24"/>
        </w:rPr>
        <w:t>бюджетное</w:t>
      </w:r>
      <w:r w:rsidRPr="003E3E83">
        <w:rPr>
          <w:rFonts w:ascii="Times New Roman" w:hAnsi="Times New Roman"/>
          <w:sz w:val="24"/>
          <w:szCs w:val="24"/>
        </w:rPr>
        <w:t xml:space="preserve"> </w:t>
      </w:r>
      <w:r w:rsidR="009F363C" w:rsidRPr="003E3E83">
        <w:rPr>
          <w:rFonts w:ascii="Times New Roman" w:hAnsi="Times New Roman"/>
          <w:sz w:val="24"/>
          <w:szCs w:val="24"/>
        </w:rPr>
        <w:t xml:space="preserve">общеобразовательное учреждение средняя </w:t>
      </w:r>
      <w:r w:rsidR="00A8391C">
        <w:rPr>
          <w:rFonts w:ascii="Times New Roman" w:hAnsi="Times New Roman"/>
          <w:sz w:val="24"/>
          <w:szCs w:val="24"/>
        </w:rPr>
        <w:t xml:space="preserve">общеобразовательная школа города </w:t>
      </w:r>
      <w:r w:rsidRPr="003E3E83">
        <w:rPr>
          <w:rFonts w:ascii="Times New Roman" w:hAnsi="Times New Roman"/>
          <w:sz w:val="24"/>
          <w:szCs w:val="24"/>
        </w:rPr>
        <w:t>Южи</w:t>
      </w:r>
      <w:r w:rsidR="009F363C" w:rsidRPr="003E3E83">
        <w:rPr>
          <w:rFonts w:ascii="Times New Roman" w:hAnsi="Times New Roman"/>
          <w:sz w:val="24"/>
          <w:szCs w:val="24"/>
        </w:rPr>
        <w:t xml:space="preserve"> соответствует типу ОУ «общеобразовательное учреждение»</w:t>
      </w:r>
      <w:r w:rsidRPr="003E3E83">
        <w:rPr>
          <w:rFonts w:ascii="Times New Roman" w:hAnsi="Times New Roman"/>
          <w:sz w:val="24"/>
          <w:szCs w:val="24"/>
        </w:rPr>
        <w:t>.</w:t>
      </w:r>
    </w:p>
    <w:p w:rsidR="009F363C" w:rsidRPr="003E3E83" w:rsidRDefault="009F363C" w:rsidP="009F363C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63C" w:rsidRDefault="009F363C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1344F" w:rsidRPr="003E3E83" w:rsidRDefault="0051344F" w:rsidP="009F363C">
      <w:pPr>
        <w:pStyle w:val="a5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A7B81" w:rsidRPr="003E3E83" w:rsidRDefault="008A7B81" w:rsidP="007F1846">
      <w:pPr>
        <w:rPr>
          <w:rFonts w:ascii="Times New Roman" w:hAnsi="Times New Roman"/>
          <w:sz w:val="24"/>
          <w:szCs w:val="24"/>
        </w:rPr>
        <w:sectPr w:rsidR="008A7B81" w:rsidRPr="003E3E83" w:rsidSect="004A1EB7">
          <w:pgSz w:w="11906" w:h="17338"/>
          <w:pgMar w:top="567" w:right="566" w:bottom="426" w:left="903" w:header="720" w:footer="720" w:gutter="0"/>
          <w:cols w:space="720"/>
        </w:sectPr>
      </w:pPr>
    </w:p>
    <w:p w:rsidR="00121E25" w:rsidRDefault="00121E25" w:rsidP="00121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C5F" w:rsidRDefault="00606D9E" w:rsidP="00077BEB">
      <w:pPr>
        <w:pStyle w:val="1"/>
        <w:tabs>
          <w:tab w:val="center" w:pos="72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="00785C5F">
        <w:rPr>
          <w:rFonts w:ascii="Times New Roman" w:hAnsi="Times New Roman"/>
          <w:sz w:val="24"/>
          <w:szCs w:val="24"/>
        </w:rPr>
        <w:t xml:space="preserve">Показатели </w:t>
      </w:r>
      <w:r w:rsidR="003E122F" w:rsidRPr="003E3E83">
        <w:rPr>
          <w:rFonts w:ascii="Times New Roman" w:hAnsi="Times New Roman"/>
          <w:sz w:val="24"/>
          <w:szCs w:val="24"/>
        </w:rPr>
        <w:t>деятельности общеобразовательной организации, подлежащей самообследованию</w:t>
      </w:r>
      <w:r w:rsidR="003E122F" w:rsidRPr="003E3E83">
        <w:rPr>
          <w:rFonts w:ascii="Times New Roman" w:hAnsi="Times New Roman"/>
          <w:sz w:val="24"/>
          <w:szCs w:val="24"/>
        </w:rPr>
        <w:br/>
        <w:t xml:space="preserve">(утв. </w:t>
      </w:r>
      <w:hyperlink w:anchor="sub_0" w:history="1">
        <w:r w:rsidR="003E122F" w:rsidRPr="003E3E83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приказом</w:t>
        </w:r>
      </w:hyperlink>
      <w:r w:rsidR="003E122F" w:rsidRPr="003E3E83">
        <w:rPr>
          <w:rFonts w:ascii="Times New Roman" w:hAnsi="Times New Roman"/>
          <w:b w:val="0"/>
          <w:sz w:val="24"/>
          <w:szCs w:val="24"/>
        </w:rPr>
        <w:t xml:space="preserve"> </w:t>
      </w:r>
      <w:r w:rsidR="003E122F" w:rsidRPr="003E3E83">
        <w:rPr>
          <w:rFonts w:ascii="Times New Roman" w:hAnsi="Times New Roman"/>
          <w:sz w:val="24"/>
          <w:szCs w:val="24"/>
        </w:rPr>
        <w:t>Министерства образования и науки РФ от 10 декабря 2013 г. N 1324)</w:t>
      </w:r>
    </w:p>
    <w:p w:rsidR="00077BEB" w:rsidRDefault="00077BEB" w:rsidP="00077BEB">
      <w:pPr>
        <w:spacing w:after="0"/>
        <w:rPr>
          <w:sz w:val="16"/>
          <w:szCs w:val="16"/>
        </w:rPr>
      </w:pPr>
    </w:p>
    <w:p w:rsidR="00077BEB" w:rsidRPr="00077BEB" w:rsidRDefault="00077BEB" w:rsidP="00077BEB">
      <w:pPr>
        <w:spacing w:after="0"/>
        <w:rPr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765"/>
        <w:gridCol w:w="2126"/>
      </w:tblGrid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902859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0" w:name="sub_2001"/>
            <w:r w:rsidRPr="003E3E83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Style w:val="af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sub_2011"/>
            <w:r w:rsidRPr="003E3E83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985100" w:rsidP="00262D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  <w:r w:rsidR="00880BD3" w:rsidRPr="003E3E83">
              <w:rPr>
                <w:rFonts w:ascii="Times New Roman" w:hAnsi="Times New Roman" w:cs="Times New Roman"/>
              </w:rPr>
              <w:t xml:space="preserve"> </w:t>
            </w:r>
            <w:r w:rsidR="003E122F" w:rsidRPr="003E3E83">
              <w:rPr>
                <w:rFonts w:ascii="Times New Roman" w:hAnsi="Times New Roman" w:cs="Times New Roman"/>
              </w:rPr>
              <w:t>чел.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 w:rsidRPr="003E3E83">
              <w:rPr>
                <w:rFonts w:ascii="Times New Roman" w:hAnsi="Times New Roman" w:cs="Times New Roman"/>
              </w:rPr>
              <w:t>1.2</w:t>
            </w:r>
            <w:bookmarkEnd w:id="2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985100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="003E122F" w:rsidRPr="003E3E83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" w:name="sub_2013"/>
            <w:r w:rsidRPr="003E3E83">
              <w:rPr>
                <w:rFonts w:ascii="Times New Roman" w:hAnsi="Times New Roman" w:cs="Times New Roman"/>
              </w:rPr>
              <w:t>1.3</w:t>
            </w:r>
            <w:bookmarkEnd w:id="3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985100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  <w:r w:rsidR="003E122F" w:rsidRPr="003E3E83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" w:name="sub_2014"/>
            <w:r w:rsidRPr="003E3E83">
              <w:rPr>
                <w:rFonts w:ascii="Times New Roman" w:hAnsi="Times New Roman" w:cs="Times New Roman"/>
              </w:rPr>
              <w:t>1.4</w:t>
            </w:r>
            <w:bookmarkEnd w:id="4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D35251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E122F" w:rsidRPr="003E3E83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5" w:name="sub_2015"/>
            <w:r w:rsidRPr="003E3E83">
              <w:rPr>
                <w:rFonts w:ascii="Times New Roman" w:hAnsi="Times New Roman" w:cs="Times New Roman"/>
              </w:rPr>
              <w:t>1.5</w:t>
            </w:r>
            <w:bookmarkEnd w:id="5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362 чел./</w:t>
            </w:r>
          </w:p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47 %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6" w:name="sub_2016"/>
            <w:r w:rsidRPr="003E3E83">
              <w:rPr>
                <w:rFonts w:ascii="Times New Roman" w:hAnsi="Times New Roman" w:cs="Times New Roman"/>
              </w:rPr>
              <w:t>1.6</w:t>
            </w:r>
            <w:bookmarkEnd w:id="6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3,74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7" w:name="sub_2017"/>
            <w:r w:rsidRPr="003E3E83">
              <w:rPr>
                <w:rFonts w:ascii="Times New Roman" w:hAnsi="Times New Roman" w:cs="Times New Roman"/>
              </w:rPr>
              <w:t>1.7</w:t>
            </w:r>
            <w:bookmarkEnd w:id="7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3,67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8" w:name="sub_2018"/>
            <w:r w:rsidRPr="003E3E83">
              <w:rPr>
                <w:rFonts w:ascii="Times New Roman" w:hAnsi="Times New Roman" w:cs="Times New Roman"/>
              </w:rPr>
              <w:t>1.8</w:t>
            </w:r>
            <w:bookmarkEnd w:id="8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66,15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9" w:name="sub_2019"/>
            <w:r w:rsidRPr="003E3E83">
              <w:rPr>
                <w:rFonts w:ascii="Times New Roman" w:hAnsi="Times New Roman" w:cs="Times New Roman"/>
              </w:rPr>
              <w:t>1.9</w:t>
            </w:r>
            <w:bookmarkEnd w:id="9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67,73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0" w:name="sub_2110"/>
            <w:r w:rsidRPr="003E3E83">
              <w:rPr>
                <w:rFonts w:ascii="Times New Roman" w:hAnsi="Times New Roman" w:cs="Times New Roman"/>
              </w:rPr>
              <w:t>1.10</w:t>
            </w:r>
            <w:bookmarkEnd w:id="10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0 чел./0 %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1" w:name="sub_2111"/>
            <w:r w:rsidRPr="003E3E83">
              <w:rPr>
                <w:rFonts w:ascii="Times New Roman" w:hAnsi="Times New Roman" w:cs="Times New Roman"/>
              </w:rPr>
              <w:t>1.11</w:t>
            </w:r>
            <w:bookmarkEnd w:id="11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jc w:val="center"/>
            </w:pPr>
            <w:r w:rsidRPr="00AA4CBB">
              <w:rPr>
                <w:rFonts w:ascii="Times New Roman" w:hAnsi="Times New Roman"/>
              </w:rPr>
              <w:t>0 чел./0 %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2" w:name="sub_2112"/>
            <w:r w:rsidRPr="003E3E83">
              <w:rPr>
                <w:rFonts w:ascii="Times New Roman" w:hAnsi="Times New Roman" w:cs="Times New Roman"/>
              </w:rPr>
              <w:t>1.12</w:t>
            </w:r>
            <w:bookmarkEnd w:id="12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jc w:val="center"/>
            </w:pPr>
            <w:r w:rsidRPr="00AA4CBB">
              <w:rPr>
                <w:rFonts w:ascii="Times New Roman" w:hAnsi="Times New Roman"/>
              </w:rPr>
              <w:t>0 чел./0 %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3" w:name="sub_2113"/>
            <w:r w:rsidRPr="003E3E83">
              <w:rPr>
                <w:rFonts w:ascii="Times New Roman" w:hAnsi="Times New Roman" w:cs="Times New Roman"/>
              </w:rPr>
              <w:t>1.13</w:t>
            </w:r>
            <w:bookmarkEnd w:id="13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0 чел./0%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4" w:name="sub_2114"/>
            <w:r w:rsidRPr="003E3E83">
              <w:rPr>
                <w:rFonts w:ascii="Times New Roman" w:hAnsi="Times New Roman" w:cs="Times New Roman"/>
              </w:rPr>
              <w:t>1.14</w:t>
            </w:r>
            <w:bookmarkEnd w:id="14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2 чел./3%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5" w:name="sub_2115"/>
            <w:r w:rsidRPr="003E3E83">
              <w:rPr>
                <w:rFonts w:ascii="Times New Roman" w:hAnsi="Times New Roman" w:cs="Times New Roman"/>
              </w:rPr>
              <w:t>1.15</w:t>
            </w:r>
            <w:bookmarkEnd w:id="15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0 чел./0%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6" w:name="sub_2116"/>
            <w:r w:rsidRPr="003E3E83">
              <w:rPr>
                <w:rFonts w:ascii="Times New Roman" w:hAnsi="Times New Roman" w:cs="Times New Roman"/>
              </w:rPr>
              <w:t>1.16</w:t>
            </w:r>
            <w:bookmarkEnd w:id="16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2 чел./2,2%</w:t>
            </w:r>
          </w:p>
        </w:tc>
      </w:tr>
      <w:tr w:rsidR="002D71AC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E3E83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7" w:name="sub_2117"/>
            <w:r w:rsidRPr="003E3E83">
              <w:rPr>
                <w:rFonts w:ascii="Times New Roman" w:hAnsi="Times New Roman" w:cs="Times New Roman"/>
              </w:rPr>
              <w:t>1.17</w:t>
            </w:r>
            <w:bookmarkEnd w:id="17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C" w:rsidRPr="003A7E97" w:rsidRDefault="002D71AC" w:rsidP="002D71AC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C" w:rsidRPr="00AA4CBB" w:rsidRDefault="002D71AC" w:rsidP="002D71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A4CBB">
              <w:rPr>
                <w:rFonts w:ascii="Times New Roman" w:hAnsi="Times New Roman" w:cs="Times New Roman"/>
              </w:rPr>
              <w:t>6 чел./23%</w:t>
            </w:r>
          </w:p>
        </w:tc>
      </w:tr>
      <w:tr w:rsidR="00032266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3E3E83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8" w:name="sub_2118"/>
            <w:r w:rsidRPr="003E3E83">
              <w:rPr>
                <w:rFonts w:ascii="Times New Roman" w:hAnsi="Times New Roman" w:cs="Times New Roman"/>
              </w:rPr>
              <w:t>1.18</w:t>
            </w:r>
            <w:bookmarkEnd w:id="18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0C47B6" w:rsidRDefault="00032266" w:rsidP="00032266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C7107B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принявших участие в различных олимпиадах, смотрах, </w:t>
            </w:r>
            <w:r w:rsidRPr="00C7107B">
              <w:rPr>
                <w:rFonts w:ascii="Times New Roman" w:hAnsi="Times New Roman" w:cs="Times New Roman"/>
              </w:rPr>
              <w:lastRenderedPageBreak/>
              <w:t>конкурсах,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66" w:rsidRPr="001E5718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E5718">
              <w:rPr>
                <w:rFonts w:ascii="Times New Roman" w:hAnsi="Times New Roman" w:cs="Times New Roman"/>
              </w:rPr>
              <w:lastRenderedPageBreak/>
              <w:t xml:space="preserve"> 714 чел./87%</w:t>
            </w:r>
          </w:p>
        </w:tc>
      </w:tr>
      <w:tr w:rsidR="00032266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3E3E83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9" w:name="sub_2119"/>
            <w:r w:rsidRPr="003E3E83">
              <w:rPr>
                <w:rFonts w:ascii="Times New Roman" w:hAnsi="Times New Roman" w:cs="Times New Roman"/>
              </w:rPr>
              <w:lastRenderedPageBreak/>
              <w:t>1.19</w:t>
            </w:r>
            <w:bookmarkEnd w:id="19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F91975" w:rsidRDefault="00032266" w:rsidP="00032266">
            <w:pPr>
              <w:pStyle w:val="ae"/>
              <w:rPr>
                <w:rFonts w:ascii="Times New Roman" w:hAnsi="Times New Roman" w:cs="Times New Roman"/>
              </w:rPr>
            </w:pPr>
            <w:r w:rsidRPr="00F91975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66" w:rsidRPr="001E5718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E5718">
              <w:rPr>
                <w:rFonts w:ascii="Times New Roman" w:hAnsi="Times New Roman" w:cs="Times New Roman"/>
              </w:rPr>
              <w:t>82 чел./10%</w:t>
            </w:r>
          </w:p>
        </w:tc>
      </w:tr>
      <w:tr w:rsidR="00032266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3E3E83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0" w:name="sub_21191"/>
            <w:r w:rsidRPr="003E3E83">
              <w:rPr>
                <w:rFonts w:ascii="Times New Roman" w:hAnsi="Times New Roman" w:cs="Times New Roman"/>
              </w:rPr>
              <w:t>1.19.1</w:t>
            </w:r>
            <w:bookmarkEnd w:id="20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F91975" w:rsidRDefault="00032266" w:rsidP="00032266">
            <w:pPr>
              <w:pStyle w:val="ae"/>
              <w:rPr>
                <w:rFonts w:ascii="Times New Roman" w:hAnsi="Times New Roman" w:cs="Times New Roman"/>
              </w:rPr>
            </w:pPr>
            <w:r w:rsidRPr="00F9197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66" w:rsidRPr="001E5718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E5718">
              <w:rPr>
                <w:rFonts w:ascii="Times New Roman" w:hAnsi="Times New Roman" w:cs="Times New Roman"/>
              </w:rPr>
              <w:t>31 чел./ 3,7%</w:t>
            </w:r>
          </w:p>
        </w:tc>
      </w:tr>
      <w:tr w:rsidR="00032266" w:rsidRPr="000F0769" w:rsidTr="00902859">
        <w:trPr>
          <w:trHeight w:val="4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3E3E83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1" w:name="sub_21192"/>
            <w:r w:rsidRPr="003E3E83">
              <w:rPr>
                <w:rFonts w:ascii="Times New Roman" w:hAnsi="Times New Roman" w:cs="Times New Roman"/>
              </w:rPr>
              <w:t>1.19.2</w:t>
            </w:r>
            <w:bookmarkEnd w:id="21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F91975" w:rsidRDefault="00032266" w:rsidP="00032266">
            <w:pPr>
              <w:pStyle w:val="ae"/>
              <w:rPr>
                <w:rFonts w:ascii="Times New Roman" w:hAnsi="Times New Roman" w:cs="Times New Roman"/>
              </w:rPr>
            </w:pPr>
            <w:r w:rsidRPr="00F9197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66" w:rsidRPr="001E5718" w:rsidRDefault="00032266" w:rsidP="00032266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5718">
              <w:rPr>
                <w:rFonts w:ascii="Times New Roman" w:hAnsi="Times New Roman"/>
                <w:b w:val="0"/>
                <w:sz w:val="24"/>
                <w:szCs w:val="24"/>
              </w:rPr>
              <w:t>23 чел./ 2,8%</w:t>
            </w:r>
          </w:p>
        </w:tc>
      </w:tr>
      <w:tr w:rsidR="00032266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3E3E83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2" w:name="sub_21193"/>
            <w:r w:rsidRPr="003E3E83">
              <w:rPr>
                <w:rFonts w:ascii="Times New Roman" w:hAnsi="Times New Roman" w:cs="Times New Roman"/>
              </w:rPr>
              <w:t>1.19.3</w:t>
            </w:r>
            <w:bookmarkEnd w:id="22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6" w:rsidRPr="00C7107B" w:rsidRDefault="00032266" w:rsidP="00032266">
            <w:pPr>
              <w:pStyle w:val="ae"/>
              <w:rPr>
                <w:rFonts w:ascii="Times New Roman" w:hAnsi="Times New Roman" w:cs="Times New Roman"/>
              </w:rPr>
            </w:pPr>
            <w:r w:rsidRPr="00C7107B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66" w:rsidRPr="001E5718" w:rsidRDefault="00032266" w:rsidP="0003226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E5718">
              <w:rPr>
                <w:rFonts w:ascii="Times New Roman" w:hAnsi="Times New Roman" w:cs="Times New Roman"/>
              </w:rPr>
              <w:t>0 чел./0%</w:t>
            </w:r>
          </w:p>
        </w:tc>
      </w:tr>
      <w:tr w:rsidR="00492410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3E3E83" w:rsidRDefault="00492410" w:rsidP="004924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3" w:name="sub_2120"/>
            <w:r w:rsidRPr="003E3E83">
              <w:rPr>
                <w:rFonts w:ascii="Times New Roman" w:hAnsi="Times New Roman" w:cs="Times New Roman"/>
              </w:rPr>
              <w:t>1.20</w:t>
            </w:r>
            <w:bookmarkEnd w:id="23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3A7E97" w:rsidRDefault="00492410" w:rsidP="00492410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410" w:rsidRPr="00AA4CBB" w:rsidRDefault="00BA328F" w:rsidP="004924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чел./0</w:t>
            </w:r>
            <w:r w:rsidR="00492410" w:rsidRPr="00AA4CBB">
              <w:rPr>
                <w:rFonts w:ascii="Times New Roman" w:hAnsi="Times New Roman" w:cs="Times New Roman"/>
              </w:rPr>
              <w:t>%</w:t>
            </w:r>
          </w:p>
        </w:tc>
      </w:tr>
      <w:tr w:rsidR="00492410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3E3E83" w:rsidRDefault="00492410" w:rsidP="004924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4" w:name="sub_2121"/>
            <w:r w:rsidRPr="003E3E83">
              <w:rPr>
                <w:rFonts w:ascii="Times New Roman" w:hAnsi="Times New Roman" w:cs="Times New Roman"/>
              </w:rPr>
              <w:t>1.21</w:t>
            </w:r>
            <w:bookmarkEnd w:id="24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3A7E97" w:rsidRDefault="00492410" w:rsidP="00492410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410" w:rsidRPr="00AA4CBB" w:rsidRDefault="00BA328F" w:rsidP="00BA328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="00492410" w:rsidRPr="00AA4CBB">
              <w:rPr>
                <w:rFonts w:ascii="Times New Roman" w:hAnsi="Times New Roman" w:cs="Times New Roman"/>
              </w:rPr>
              <w:t>чел./7%</w:t>
            </w:r>
          </w:p>
        </w:tc>
      </w:tr>
      <w:tr w:rsidR="00A36ED3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D3" w:rsidRPr="003E3E83" w:rsidRDefault="00A36ED3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5" w:name="sub_2122"/>
            <w:r w:rsidRPr="003E3E83">
              <w:rPr>
                <w:rFonts w:ascii="Times New Roman" w:hAnsi="Times New Roman" w:cs="Times New Roman"/>
              </w:rPr>
              <w:t>1.22</w:t>
            </w:r>
            <w:bookmarkEnd w:id="25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D3" w:rsidRPr="003A7E97" w:rsidRDefault="00A36ED3" w:rsidP="00116EBB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ED3" w:rsidRPr="003A7E97" w:rsidRDefault="00A36ED3" w:rsidP="00116E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0 чел./0%</w:t>
            </w:r>
          </w:p>
        </w:tc>
      </w:tr>
      <w:tr w:rsidR="00A36ED3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D3" w:rsidRPr="003E3E83" w:rsidRDefault="00A36ED3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6" w:name="sub_2123"/>
            <w:r w:rsidRPr="003E3E83">
              <w:rPr>
                <w:rFonts w:ascii="Times New Roman" w:hAnsi="Times New Roman" w:cs="Times New Roman"/>
              </w:rPr>
              <w:t>1.23</w:t>
            </w:r>
            <w:bookmarkEnd w:id="26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D3" w:rsidRPr="003A7E97" w:rsidRDefault="00A36ED3" w:rsidP="00116EBB">
            <w:pPr>
              <w:pStyle w:val="ae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ED3" w:rsidRPr="003A7E97" w:rsidRDefault="00A36ED3" w:rsidP="00116E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A7E97">
              <w:rPr>
                <w:rFonts w:ascii="Times New Roman" w:hAnsi="Times New Roman" w:cs="Times New Roman"/>
              </w:rPr>
              <w:t>0 чел./0%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7" w:name="sub_2124"/>
            <w:r w:rsidRPr="003E3E83">
              <w:rPr>
                <w:rFonts w:ascii="Times New Roman" w:hAnsi="Times New Roman" w:cs="Times New Roman"/>
              </w:rPr>
              <w:t>1.24</w:t>
            </w:r>
            <w:bookmarkEnd w:id="27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487801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E122F" w:rsidRPr="003E3E83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8" w:name="sub_2125"/>
            <w:r w:rsidRPr="003E3E83">
              <w:rPr>
                <w:rFonts w:ascii="Times New Roman" w:hAnsi="Times New Roman" w:cs="Times New Roman"/>
              </w:rPr>
              <w:t>1.25</w:t>
            </w:r>
            <w:bookmarkEnd w:id="28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D21339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24BD5">
              <w:rPr>
                <w:rFonts w:ascii="Times New Roman" w:hAnsi="Times New Roman" w:cs="Times New Roman"/>
              </w:rPr>
              <w:t xml:space="preserve"> чел./93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9" w:name="sub_2126"/>
            <w:r w:rsidRPr="003E3E83">
              <w:rPr>
                <w:rFonts w:ascii="Times New Roman" w:hAnsi="Times New Roman" w:cs="Times New Roman"/>
              </w:rPr>
              <w:t>1.26</w:t>
            </w:r>
            <w:bookmarkEnd w:id="29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D21339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A2F70" w:rsidRPr="003E3E83">
              <w:rPr>
                <w:rFonts w:ascii="Times New Roman" w:hAnsi="Times New Roman" w:cs="Times New Roman"/>
              </w:rPr>
              <w:t xml:space="preserve"> </w:t>
            </w:r>
            <w:r w:rsidR="00924BD5">
              <w:rPr>
                <w:rFonts w:ascii="Times New Roman" w:hAnsi="Times New Roman" w:cs="Times New Roman"/>
              </w:rPr>
              <w:t>чел./93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0" w:name="sub_2127"/>
            <w:r w:rsidRPr="003E3E83">
              <w:rPr>
                <w:rFonts w:ascii="Times New Roman" w:hAnsi="Times New Roman" w:cs="Times New Roman"/>
              </w:rPr>
              <w:t>1.27</w:t>
            </w:r>
            <w:bookmarkEnd w:id="30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924BD5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0F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чел./7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1" w:name="sub_2128"/>
            <w:r w:rsidRPr="003E3E83">
              <w:rPr>
                <w:rFonts w:ascii="Times New Roman" w:hAnsi="Times New Roman" w:cs="Times New Roman"/>
              </w:rPr>
              <w:t>1.28</w:t>
            </w:r>
            <w:bookmarkEnd w:id="31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924BD5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чел./7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2" w:name="sub_2129"/>
            <w:r w:rsidRPr="003E3E83">
              <w:rPr>
                <w:rFonts w:ascii="Times New Roman" w:hAnsi="Times New Roman" w:cs="Times New Roman"/>
              </w:rPr>
              <w:t>1.29</w:t>
            </w:r>
            <w:bookmarkEnd w:id="32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D21339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чел./90</w:t>
            </w:r>
            <w:r w:rsidR="002A2F70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3" w:name="sub_21291"/>
            <w:r w:rsidRPr="003E3E83">
              <w:rPr>
                <w:rFonts w:ascii="Times New Roman" w:hAnsi="Times New Roman" w:cs="Times New Roman"/>
              </w:rPr>
              <w:t>1.29.1</w:t>
            </w:r>
            <w:bookmarkEnd w:id="33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BA328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чел./24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4" w:name="sub_21292"/>
            <w:r w:rsidRPr="003E3E83">
              <w:rPr>
                <w:rFonts w:ascii="Times New Roman" w:hAnsi="Times New Roman" w:cs="Times New Roman"/>
              </w:rPr>
              <w:t>1.29.2</w:t>
            </w:r>
            <w:bookmarkEnd w:id="34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D21339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11B97">
              <w:rPr>
                <w:rFonts w:ascii="Times New Roman" w:hAnsi="Times New Roman" w:cs="Times New Roman"/>
              </w:rPr>
              <w:t xml:space="preserve"> чел./71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5" w:name="sub_2130"/>
            <w:r w:rsidRPr="003E3E83">
              <w:rPr>
                <w:rFonts w:ascii="Times New Roman" w:hAnsi="Times New Roman" w:cs="Times New Roman"/>
              </w:rPr>
              <w:t>1.30</w:t>
            </w:r>
            <w:bookmarkEnd w:id="35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6" w:name="sub_21301"/>
            <w:r w:rsidRPr="003E3E83">
              <w:rPr>
                <w:rFonts w:ascii="Times New Roman" w:hAnsi="Times New Roman" w:cs="Times New Roman"/>
              </w:rPr>
              <w:t>1.30.1</w:t>
            </w:r>
            <w:bookmarkEnd w:id="36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EB0521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чел./5</w:t>
            </w:r>
            <w:r w:rsidR="00CF55A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7" w:name="sub_21302"/>
            <w:r w:rsidRPr="003E3E83">
              <w:rPr>
                <w:rFonts w:ascii="Times New Roman" w:hAnsi="Times New Roman" w:cs="Times New Roman"/>
              </w:rPr>
              <w:t>1.30.2</w:t>
            </w:r>
            <w:bookmarkEnd w:id="37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1B25BA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чел./56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8" w:name="sub_2131"/>
            <w:r w:rsidRPr="003E3E83">
              <w:rPr>
                <w:rFonts w:ascii="Times New Roman" w:hAnsi="Times New Roman" w:cs="Times New Roman"/>
              </w:rPr>
              <w:t>1.31</w:t>
            </w:r>
            <w:bookmarkEnd w:id="38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1B25BA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79A6" w:rsidRPr="003E3E83">
              <w:rPr>
                <w:rFonts w:ascii="Times New Roman" w:hAnsi="Times New Roman" w:cs="Times New Roman"/>
              </w:rPr>
              <w:t xml:space="preserve"> чел./</w:t>
            </w:r>
            <w:r>
              <w:rPr>
                <w:rFonts w:ascii="Times New Roman" w:hAnsi="Times New Roman" w:cs="Times New Roman"/>
              </w:rPr>
              <w:t>5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9" w:name="sub_2132"/>
            <w:r w:rsidRPr="003E3E83">
              <w:rPr>
                <w:rFonts w:ascii="Times New Roman" w:hAnsi="Times New Roman" w:cs="Times New Roman"/>
              </w:rPr>
              <w:t>1.32</w:t>
            </w:r>
            <w:bookmarkEnd w:id="39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1B25BA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97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чел./39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0" w:name="sub_2133"/>
            <w:r w:rsidRPr="003E3E83">
              <w:rPr>
                <w:rFonts w:ascii="Times New Roman" w:hAnsi="Times New Roman" w:cs="Times New Roman"/>
              </w:rPr>
              <w:t>1.33</w:t>
            </w:r>
            <w:bookmarkEnd w:id="40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3E3E83">
              <w:rPr>
                <w:rFonts w:ascii="Times New Roman" w:hAnsi="Times New Roman" w:cs="Times New Roman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F6046F" w:rsidP="00F6046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48 </w:t>
            </w:r>
            <w:r w:rsidR="0057388B" w:rsidRPr="003E3E83">
              <w:rPr>
                <w:rFonts w:ascii="Times New Roman" w:hAnsi="Times New Roman" w:cs="Times New Roman"/>
              </w:rPr>
              <w:t>чел./100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1" w:name="sub_2134"/>
            <w:r w:rsidRPr="003E3E83">
              <w:rPr>
                <w:rFonts w:ascii="Times New Roman" w:hAnsi="Times New Roman" w:cs="Times New Roman"/>
              </w:rPr>
              <w:lastRenderedPageBreak/>
              <w:t>1.34</w:t>
            </w:r>
            <w:bookmarkEnd w:id="41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F6046F" w:rsidP="00F6046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r w:rsidR="0057388B" w:rsidRPr="003E3E83">
              <w:rPr>
                <w:rFonts w:ascii="Times New Roman" w:hAnsi="Times New Roman" w:cs="Times New Roman"/>
              </w:rPr>
              <w:t>чел./100</w:t>
            </w:r>
            <w:r w:rsidR="003E122F" w:rsidRPr="003E3E83">
              <w:rPr>
                <w:rFonts w:ascii="Times New Roman" w:hAnsi="Times New Roman" w:cs="Times New Roman"/>
              </w:rPr>
              <w:t>%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902859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42" w:name="sub_2002"/>
            <w:r w:rsidRPr="003E3E83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42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Style w:val="af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3" w:name="sub_2021"/>
            <w:r w:rsidRPr="003E3E83">
              <w:rPr>
                <w:rFonts w:ascii="Times New Roman" w:hAnsi="Times New Roman" w:cs="Times New Roman"/>
              </w:rPr>
              <w:t>2.1</w:t>
            </w:r>
            <w:bookmarkEnd w:id="43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4B3E08" w:rsidRDefault="00820CAA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3E122F" w:rsidRPr="004B3E08"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4" w:name="sub_2022"/>
            <w:r w:rsidRPr="003E3E83">
              <w:rPr>
                <w:rFonts w:ascii="Times New Roman" w:hAnsi="Times New Roman" w:cs="Times New Roman"/>
              </w:rPr>
              <w:t>2.2</w:t>
            </w:r>
            <w:bookmarkEnd w:id="44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4B3E08" w:rsidRDefault="00820CAA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  <w:r w:rsidR="003E122F" w:rsidRPr="004B3E08"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5" w:name="sub_2023"/>
            <w:r w:rsidRPr="003E3E83">
              <w:rPr>
                <w:rFonts w:ascii="Times New Roman" w:hAnsi="Times New Roman" w:cs="Times New Roman"/>
              </w:rPr>
              <w:t>2.3</w:t>
            </w:r>
            <w:bookmarkEnd w:id="45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нет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6" w:name="sub_2024"/>
            <w:r w:rsidRPr="003E3E83">
              <w:rPr>
                <w:rFonts w:ascii="Times New Roman" w:hAnsi="Times New Roman" w:cs="Times New Roman"/>
              </w:rPr>
              <w:t>2.4</w:t>
            </w:r>
            <w:bookmarkEnd w:id="46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867CDB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7" w:name="sub_2241"/>
            <w:r w:rsidRPr="003E3E83">
              <w:rPr>
                <w:rFonts w:ascii="Times New Roman" w:hAnsi="Times New Roman" w:cs="Times New Roman"/>
              </w:rPr>
              <w:t>2.4.1</w:t>
            </w:r>
            <w:bookmarkEnd w:id="47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да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8" w:name="sub_2242"/>
            <w:r w:rsidRPr="003E3E83">
              <w:rPr>
                <w:rFonts w:ascii="Times New Roman" w:hAnsi="Times New Roman" w:cs="Times New Roman"/>
              </w:rPr>
              <w:t>2.4.2</w:t>
            </w:r>
            <w:bookmarkEnd w:id="48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да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9" w:name="sub_2243"/>
            <w:r w:rsidRPr="003E3E83">
              <w:rPr>
                <w:rFonts w:ascii="Times New Roman" w:hAnsi="Times New Roman" w:cs="Times New Roman"/>
              </w:rPr>
              <w:t>2.4.3</w:t>
            </w:r>
            <w:bookmarkEnd w:id="49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да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50" w:name="sub_2244"/>
            <w:r w:rsidRPr="003E3E83">
              <w:rPr>
                <w:rFonts w:ascii="Times New Roman" w:hAnsi="Times New Roman" w:cs="Times New Roman"/>
              </w:rPr>
              <w:t>2.4.4</w:t>
            </w:r>
            <w:bookmarkEnd w:id="50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да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51" w:name="sub_2245"/>
            <w:r w:rsidRPr="003E3E83">
              <w:rPr>
                <w:rFonts w:ascii="Times New Roman" w:hAnsi="Times New Roman" w:cs="Times New Roman"/>
              </w:rPr>
              <w:t>2.4.5</w:t>
            </w:r>
            <w:bookmarkEnd w:id="51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да</w:t>
            </w:r>
          </w:p>
        </w:tc>
      </w:tr>
      <w:tr w:rsidR="003E122F" w:rsidRPr="003E3E83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52" w:name="sub_2025"/>
            <w:r w:rsidRPr="003E3E83">
              <w:rPr>
                <w:rFonts w:ascii="Times New Roman" w:hAnsi="Times New Roman" w:cs="Times New Roman"/>
              </w:rPr>
              <w:t>2.5</w:t>
            </w:r>
            <w:bookmarkEnd w:id="52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3E3E83" w:rsidRDefault="00BA328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  <w:bookmarkStart w:id="53" w:name="_GoBack"/>
            <w:bookmarkEnd w:id="53"/>
            <w:r w:rsidR="003E122F" w:rsidRPr="003E3E83">
              <w:rPr>
                <w:rFonts w:ascii="Times New Roman" w:hAnsi="Times New Roman" w:cs="Times New Roman"/>
              </w:rPr>
              <w:t xml:space="preserve"> чел./100%</w:t>
            </w:r>
          </w:p>
        </w:tc>
      </w:tr>
      <w:tr w:rsidR="003E122F" w:rsidRPr="007157B1" w:rsidTr="00314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54" w:name="sub_2026"/>
            <w:r w:rsidRPr="003E3E83">
              <w:rPr>
                <w:rFonts w:ascii="Times New Roman" w:hAnsi="Times New Roman" w:cs="Times New Roman"/>
              </w:rPr>
              <w:t>2.6</w:t>
            </w:r>
            <w:bookmarkEnd w:id="54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2F" w:rsidRPr="003E3E83" w:rsidRDefault="003E122F" w:rsidP="005F7F23">
            <w:pPr>
              <w:pStyle w:val="ae"/>
              <w:rPr>
                <w:rFonts w:ascii="Times New Roman" w:hAnsi="Times New Roman" w:cs="Times New Roman"/>
              </w:rPr>
            </w:pPr>
            <w:r w:rsidRPr="003E3E83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2F" w:rsidRPr="007157B1" w:rsidRDefault="00F33B67" w:rsidP="005F7F2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122F" w:rsidRPr="003E3E83">
              <w:rPr>
                <w:rFonts w:ascii="Times New Roman" w:hAnsi="Times New Roman" w:cs="Times New Roman"/>
              </w:rPr>
              <w:t xml:space="preserve"> кв.м</w:t>
            </w:r>
          </w:p>
        </w:tc>
      </w:tr>
    </w:tbl>
    <w:p w:rsidR="003E122F" w:rsidRPr="003E122F" w:rsidRDefault="003E122F" w:rsidP="003E122F">
      <w:pPr>
        <w:rPr>
          <w:rFonts w:ascii="Times New Roman" w:hAnsi="Times New Roman"/>
          <w:sz w:val="24"/>
          <w:szCs w:val="24"/>
        </w:rPr>
      </w:pPr>
    </w:p>
    <w:p w:rsidR="003E122F" w:rsidRDefault="003E122F" w:rsidP="003E122F"/>
    <w:p w:rsidR="003E122F" w:rsidRDefault="003E122F" w:rsidP="003E122F"/>
    <w:p w:rsidR="003E122F" w:rsidRDefault="003E122F" w:rsidP="003E122F"/>
    <w:p w:rsidR="003E122F" w:rsidRDefault="003E122F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C159FD" w:rsidRDefault="00C159FD" w:rsidP="003E122F"/>
    <w:p w:rsidR="00D35D5D" w:rsidRDefault="00D35D5D" w:rsidP="00B91754">
      <w:pPr>
        <w:spacing w:after="0"/>
        <w:jc w:val="center"/>
      </w:pPr>
    </w:p>
    <w:sectPr w:rsidR="00D35D5D" w:rsidSect="00077BE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B5" w:rsidRDefault="007622B5" w:rsidP="00912101">
      <w:pPr>
        <w:spacing w:after="0" w:line="240" w:lineRule="auto"/>
      </w:pPr>
      <w:r>
        <w:separator/>
      </w:r>
    </w:p>
  </w:endnote>
  <w:endnote w:type="continuationSeparator" w:id="0">
    <w:p w:rsidR="007622B5" w:rsidRDefault="007622B5" w:rsidP="0091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B5" w:rsidRDefault="007622B5" w:rsidP="00912101">
      <w:pPr>
        <w:spacing w:after="0" w:line="240" w:lineRule="auto"/>
      </w:pPr>
      <w:r>
        <w:separator/>
      </w:r>
    </w:p>
  </w:footnote>
  <w:footnote w:type="continuationSeparator" w:id="0">
    <w:p w:rsidR="007622B5" w:rsidRDefault="007622B5" w:rsidP="0091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C5"/>
    <w:multiLevelType w:val="hybridMultilevel"/>
    <w:tmpl w:val="2D6CD9E2"/>
    <w:lvl w:ilvl="0" w:tplc="61BE28DE">
      <w:start w:val="1"/>
      <w:numFmt w:val="bullet"/>
      <w:lvlText w:val="-"/>
      <w:lvlJc w:val="left"/>
    </w:lvl>
    <w:lvl w:ilvl="1" w:tplc="152442BE">
      <w:numFmt w:val="decimal"/>
      <w:lvlText w:val=""/>
      <w:lvlJc w:val="left"/>
    </w:lvl>
    <w:lvl w:ilvl="2" w:tplc="D6F037B6">
      <w:numFmt w:val="decimal"/>
      <w:lvlText w:val=""/>
      <w:lvlJc w:val="left"/>
    </w:lvl>
    <w:lvl w:ilvl="3" w:tplc="A00A231C">
      <w:numFmt w:val="decimal"/>
      <w:lvlText w:val=""/>
      <w:lvlJc w:val="left"/>
    </w:lvl>
    <w:lvl w:ilvl="4" w:tplc="6F929DD6">
      <w:numFmt w:val="decimal"/>
      <w:lvlText w:val=""/>
      <w:lvlJc w:val="left"/>
    </w:lvl>
    <w:lvl w:ilvl="5" w:tplc="976C8C36">
      <w:numFmt w:val="decimal"/>
      <w:lvlText w:val=""/>
      <w:lvlJc w:val="left"/>
    </w:lvl>
    <w:lvl w:ilvl="6" w:tplc="8AB4ACC0">
      <w:numFmt w:val="decimal"/>
      <w:lvlText w:val=""/>
      <w:lvlJc w:val="left"/>
    </w:lvl>
    <w:lvl w:ilvl="7" w:tplc="B588B852">
      <w:numFmt w:val="decimal"/>
      <w:lvlText w:val=""/>
      <w:lvlJc w:val="left"/>
    </w:lvl>
    <w:lvl w:ilvl="8" w:tplc="B5D2BD80">
      <w:numFmt w:val="decimal"/>
      <w:lvlText w:val=""/>
      <w:lvlJc w:val="left"/>
    </w:lvl>
  </w:abstractNum>
  <w:abstractNum w:abstractNumId="1" w15:restartNumberingAfterBreak="0">
    <w:nsid w:val="0BFF55C2"/>
    <w:multiLevelType w:val="hybridMultilevel"/>
    <w:tmpl w:val="A29E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FC4"/>
    <w:multiLevelType w:val="hybridMultilevel"/>
    <w:tmpl w:val="A5D8BF8E"/>
    <w:lvl w:ilvl="0" w:tplc="2C426F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A3D77"/>
    <w:multiLevelType w:val="hybridMultilevel"/>
    <w:tmpl w:val="2880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1284"/>
    <w:multiLevelType w:val="hybridMultilevel"/>
    <w:tmpl w:val="198C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D50BF"/>
    <w:multiLevelType w:val="hybridMultilevel"/>
    <w:tmpl w:val="D3C4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71D16"/>
    <w:multiLevelType w:val="hybridMultilevel"/>
    <w:tmpl w:val="B870593E"/>
    <w:lvl w:ilvl="0" w:tplc="2C426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9785A"/>
    <w:multiLevelType w:val="hybridMultilevel"/>
    <w:tmpl w:val="B72A39B0"/>
    <w:lvl w:ilvl="0" w:tplc="8048B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90876"/>
    <w:multiLevelType w:val="hybridMultilevel"/>
    <w:tmpl w:val="9964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42F2"/>
    <w:multiLevelType w:val="hybridMultilevel"/>
    <w:tmpl w:val="17F0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D05E8"/>
    <w:multiLevelType w:val="hybridMultilevel"/>
    <w:tmpl w:val="6C1C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17"/>
  </w:num>
  <w:num w:numId="9">
    <w:abstractNumId w:val="12"/>
  </w:num>
  <w:num w:numId="10">
    <w:abstractNumId w:val="11"/>
  </w:num>
  <w:num w:numId="11">
    <w:abstractNumId w:val="2"/>
  </w:num>
  <w:num w:numId="12">
    <w:abstractNumId w:val="14"/>
  </w:num>
  <w:num w:numId="13">
    <w:abstractNumId w:val="0"/>
  </w:num>
  <w:num w:numId="14">
    <w:abstractNumId w:val="15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1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CC"/>
    <w:rsid w:val="000015D5"/>
    <w:rsid w:val="00005527"/>
    <w:rsid w:val="00013E85"/>
    <w:rsid w:val="000151CC"/>
    <w:rsid w:val="00015EDA"/>
    <w:rsid w:val="0002442A"/>
    <w:rsid w:val="0003103B"/>
    <w:rsid w:val="00031D7C"/>
    <w:rsid w:val="00032266"/>
    <w:rsid w:val="0003744A"/>
    <w:rsid w:val="000374BB"/>
    <w:rsid w:val="000661BC"/>
    <w:rsid w:val="00066B8E"/>
    <w:rsid w:val="000676C2"/>
    <w:rsid w:val="00067ABD"/>
    <w:rsid w:val="000703B4"/>
    <w:rsid w:val="00071511"/>
    <w:rsid w:val="00071E1C"/>
    <w:rsid w:val="000723C6"/>
    <w:rsid w:val="000737EA"/>
    <w:rsid w:val="000777A0"/>
    <w:rsid w:val="00077BEB"/>
    <w:rsid w:val="000854FF"/>
    <w:rsid w:val="00086B9A"/>
    <w:rsid w:val="00086BCB"/>
    <w:rsid w:val="000913E4"/>
    <w:rsid w:val="00095811"/>
    <w:rsid w:val="000A10D8"/>
    <w:rsid w:val="000A2C1F"/>
    <w:rsid w:val="000A42E8"/>
    <w:rsid w:val="000A699F"/>
    <w:rsid w:val="000A74F5"/>
    <w:rsid w:val="000B1523"/>
    <w:rsid w:val="000B1EA9"/>
    <w:rsid w:val="000B7F59"/>
    <w:rsid w:val="000C0FC5"/>
    <w:rsid w:val="000C29B1"/>
    <w:rsid w:val="000C47B6"/>
    <w:rsid w:val="000D79DD"/>
    <w:rsid w:val="000E44E9"/>
    <w:rsid w:val="000E54F2"/>
    <w:rsid w:val="000E5AD1"/>
    <w:rsid w:val="000F0769"/>
    <w:rsid w:val="00106CBA"/>
    <w:rsid w:val="00110533"/>
    <w:rsid w:val="00112807"/>
    <w:rsid w:val="00116EBB"/>
    <w:rsid w:val="00120E59"/>
    <w:rsid w:val="00121E25"/>
    <w:rsid w:val="00126922"/>
    <w:rsid w:val="00130197"/>
    <w:rsid w:val="001315A9"/>
    <w:rsid w:val="00133891"/>
    <w:rsid w:val="001371BD"/>
    <w:rsid w:val="001409BC"/>
    <w:rsid w:val="00144BB2"/>
    <w:rsid w:val="00145ADF"/>
    <w:rsid w:val="001517EC"/>
    <w:rsid w:val="00156DE0"/>
    <w:rsid w:val="001630EF"/>
    <w:rsid w:val="001652D7"/>
    <w:rsid w:val="00165E6A"/>
    <w:rsid w:val="001748AA"/>
    <w:rsid w:val="00183C1D"/>
    <w:rsid w:val="00184AB4"/>
    <w:rsid w:val="0018713B"/>
    <w:rsid w:val="00190B8F"/>
    <w:rsid w:val="001A15BA"/>
    <w:rsid w:val="001A5E6E"/>
    <w:rsid w:val="001B25BA"/>
    <w:rsid w:val="001C0DC3"/>
    <w:rsid w:val="001C5DCB"/>
    <w:rsid w:val="001C6E60"/>
    <w:rsid w:val="001D697D"/>
    <w:rsid w:val="001D734D"/>
    <w:rsid w:val="001E2087"/>
    <w:rsid w:val="001F13CA"/>
    <w:rsid w:val="001F311E"/>
    <w:rsid w:val="00202B89"/>
    <w:rsid w:val="00207C21"/>
    <w:rsid w:val="0021093D"/>
    <w:rsid w:val="00211B97"/>
    <w:rsid w:val="002218BB"/>
    <w:rsid w:val="00221CE8"/>
    <w:rsid w:val="0022229C"/>
    <w:rsid w:val="00224F54"/>
    <w:rsid w:val="00233806"/>
    <w:rsid w:val="002365D4"/>
    <w:rsid w:val="00245163"/>
    <w:rsid w:val="0024646C"/>
    <w:rsid w:val="002516C2"/>
    <w:rsid w:val="00252FEC"/>
    <w:rsid w:val="002542F6"/>
    <w:rsid w:val="0025668F"/>
    <w:rsid w:val="00257B66"/>
    <w:rsid w:val="002617CC"/>
    <w:rsid w:val="00262D67"/>
    <w:rsid w:val="00262DE0"/>
    <w:rsid w:val="00271A28"/>
    <w:rsid w:val="00276AD3"/>
    <w:rsid w:val="002826DF"/>
    <w:rsid w:val="002843B4"/>
    <w:rsid w:val="0028609C"/>
    <w:rsid w:val="0029139C"/>
    <w:rsid w:val="00291461"/>
    <w:rsid w:val="00293D55"/>
    <w:rsid w:val="002975EC"/>
    <w:rsid w:val="00297ED1"/>
    <w:rsid w:val="002A2F70"/>
    <w:rsid w:val="002A555A"/>
    <w:rsid w:val="002C1823"/>
    <w:rsid w:val="002C1C25"/>
    <w:rsid w:val="002D71AC"/>
    <w:rsid w:val="002D758D"/>
    <w:rsid w:val="002F4A9C"/>
    <w:rsid w:val="00300222"/>
    <w:rsid w:val="00306255"/>
    <w:rsid w:val="00310AB2"/>
    <w:rsid w:val="00311047"/>
    <w:rsid w:val="00313232"/>
    <w:rsid w:val="00314B05"/>
    <w:rsid w:val="00321E59"/>
    <w:rsid w:val="003229B0"/>
    <w:rsid w:val="00325186"/>
    <w:rsid w:val="00327348"/>
    <w:rsid w:val="00333AFF"/>
    <w:rsid w:val="0033721A"/>
    <w:rsid w:val="00341C9A"/>
    <w:rsid w:val="0034228E"/>
    <w:rsid w:val="00345F11"/>
    <w:rsid w:val="003472E1"/>
    <w:rsid w:val="00347FF9"/>
    <w:rsid w:val="0035018E"/>
    <w:rsid w:val="0035390F"/>
    <w:rsid w:val="00361ABC"/>
    <w:rsid w:val="00367CA2"/>
    <w:rsid w:val="00370631"/>
    <w:rsid w:val="00376BCD"/>
    <w:rsid w:val="003918B7"/>
    <w:rsid w:val="00391EE6"/>
    <w:rsid w:val="0039786F"/>
    <w:rsid w:val="003A1007"/>
    <w:rsid w:val="003B08EB"/>
    <w:rsid w:val="003B52F7"/>
    <w:rsid w:val="003C2E64"/>
    <w:rsid w:val="003C5E12"/>
    <w:rsid w:val="003D02B0"/>
    <w:rsid w:val="003D2952"/>
    <w:rsid w:val="003D308A"/>
    <w:rsid w:val="003D6D6A"/>
    <w:rsid w:val="003E122F"/>
    <w:rsid w:val="003E3E83"/>
    <w:rsid w:val="003F2BCB"/>
    <w:rsid w:val="003F7205"/>
    <w:rsid w:val="00400F27"/>
    <w:rsid w:val="00404120"/>
    <w:rsid w:val="0041108A"/>
    <w:rsid w:val="004208D7"/>
    <w:rsid w:val="0042309A"/>
    <w:rsid w:val="00424B58"/>
    <w:rsid w:val="00425C97"/>
    <w:rsid w:val="004315C4"/>
    <w:rsid w:val="00432D30"/>
    <w:rsid w:val="00434758"/>
    <w:rsid w:val="004376A5"/>
    <w:rsid w:val="004440E8"/>
    <w:rsid w:val="004443E7"/>
    <w:rsid w:val="004611BB"/>
    <w:rsid w:val="00461FFF"/>
    <w:rsid w:val="00466736"/>
    <w:rsid w:val="004823CC"/>
    <w:rsid w:val="00484B75"/>
    <w:rsid w:val="00487801"/>
    <w:rsid w:val="00491CA4"/>
    <w:rsid w:val="00492410"/>
    <w:rsid w:val="00494C8C"/>
    <w:rsid w:val="00497117"/>
    <w:rsid w:val="004A1EB7"/>
    <w:rsid w:val="004A7294"/>
    <w:rsid w:val="004A78E9"/>
    <w:rsid w:val="004B3E08"/>
    <w:rsid w:val="004C0F36"/>
    <w:rsid w:val="004E72F0"/>
    <w:rsid w:val="004E7494"/>
    <w:rsid w:val="004E7D23"/>
    <w:rsid w:val="004F00BB"/>
    <w:rsid w:val="004F297A"/>
    <w:rsid w:val="004F4D13"/>
    <w:rsid w:val="004F5FBB"/>
    <w:rsid w:val="00500436"/>
    <w:rsid w:val="00501437"/>
    <w:rsid w:val="005026E4"/>
    <w:rsid w:val="00502C65"/>
    <w:rsid w:val="00505512"/>
    <w:rsid w:val="005056B4"/>
    <w:rsid w:val="0051341D"/>
    <w:rsid w:val="0051344F"/>
    <w:rsid w:val="00523AA6"/>
    <w:rsid w:val="00525669"/>
    <w:rsid w:val="00531C3B"/>
    <w:rsid w:val="005348DC"/>
    <w:rsid w:val="0053524E"/>
    <w:rsid w:val="00543633"/>
    <w:rsid w:val="0055204A"/>
    <w:rsid w:val="00557B6F"/>
    <w:rsid w:val="00560536"/>
    <w:rsid w:val="00560C45"/>
    <w:rsid w:val="00561816"/>
    <w:rsid w:val="0057388B"/>
    <w:rsid w:val="00580FB7"/>
    <w:rsid w:val="0058523C"/>
    <w:rsid w:val="005A3024"/>
    <w:rsid w:val="005A47B0"/>
    <w:rsid w:val="005A7227"/>
    <w:rsid w:val="005A7D21"/>
    <w:rsid w:val="005B2256"/>
    <w:rsid w:val="005C3B12"/>
    <w:rsid w:val="005C7322"/>
    <w:rsid w:val="005C74F6"/>
    <w:rsid w:val="005E13B7"/>
    <w:rsid w:val="005E18E9"/>
    <w:rsid w:val="005E2045"/>
    <w:rsid w:val="005E727D"/>
    <w:rsid w:val="005F56BD"/>
    <w:rsid w:val="005F7F23"/>
    <w:rsid w:val="00601B2C"/>
    <w:rsid w:val="00604EAC"/>
    <w:rsid w:val="00606D2F"/>
    <w:rsid w:val="00606D9E"/>
    <w:rsid w:val="00614459"/>
    <w:rsid w:val="00620F6E"/>
    <w:rsid w:val="00624267"/>
    <w:rsid w:val="0062509C"/>
    <w:rsid w:val="00626BB0"/>
    <w:rsid w:val="0063056D"/>
    <w:rsid w:val="0063481E"/>
    <w:rsid w:val="00636029"/>
    <w:rsid w:val="006400AF"/>
    <w:rsid w:val="00646BD6"/>
    <w:rsid w:val="00655BC4"/>
    <w:rsid w:val="0066103F"/>
    <w:rsid w:val="00662FE2"/>
    <w:rsid w:val="006638F0"/>
    <w:rsid w:val="00663BF5"/>
    <w:rsid w:val="00663DAD"/>
    <w:rsid w:val="006702A5"/>
    <w:rsid w:val="00680534"/>
    <w:rsid w:val="00681470"/>
    <w:rsid w:val="006834BE"/>
    <w:rsid w:val="006863DA"/>
    <w:rsid w:val="00686484"/>
    <w:rsid w:val="006879A6"/>
    <w:rsid w:val="00693D18"/>
    <w:rsid w:val="00695269"/>
    <w:rsid w:val="006A316D"/>
    <w:rsid w:val="006A5F85"/>
    <w:rsid w:val="006B1B6E"/>
    <w:rsid w:val="006B77A3"/>
    <w:rsid w:val="006C382F"/>
    <w:rsid w:val="006C3B44"/>
    <w:rsid w:val="006C4CAD"/>
    <w:rsid w:val="006C6C45"/>
    <w:rsid w:val="006D1A75"/>
    <w:rsid w:val="006D241E"/>
    <w:rsid w:val="006D379E"/>
    <w:rsid w:val="006E537A"/>
    <w:rsid w:val="006E69C6"/>
    <w:rsid w:val="007065E7"/>
    <w:rsid w:val="0070738E"/>
    <w:rsid w:val="007111A1"/>
    <w:rsid w:val="00713E90"/>
    <w:rsid w:val="007157B1"/>
    <w:rsid w:val="00716900"/>
    <w:rsid w:val="007208AE"/>
    <w:rsid w:val="007216A7"/>
    <w:rsid w:val="007255CE"/>
    <w:rsid w:val="00725A6B"/>
    <w:rsid w:val="00725FA9"/>
    <w:rsid w:val="00733711"/>
    <w:rsid w:val="00733798"/>
    <w:rsid w:val="00737567"/>
    <w:rsid w:val="00741257"/>
    <w:rsid w:val="0074220F"/>
    <w:rsid w:val="00742795"/>
    <w:rsid w:val="00743CB4"/>
    <w:rsid w:val="00752286"/>
    <w:rsid w:val="00753B1B"/>
    <w:rsid w:val="0075709E"/>
    <w:rsid w:val="007622B5"/>
    <w:rsid w:val="007628D0"/>
    <w:rsid w:val="00763B74"/>
    <w:rsid w:val="007666F6"/>
    <w:rsid w:val="007711B0"/>
    <w:rsid w:val="00772BDC"/>
    <w:rsid w:val="0077647F"/>
    <w:rsid w:val="00783AB4"/>
    <w:rsid w:val="00784BB5"/>
    <w:rsid w:val="00785867"/>
    <w:rsid w:val="00785C5F"/>
    <w:rsid w:val="0078691F"/>
    <w:rsid w:val="00790F42"/>
    <w:rsid w:val="007930C6"/>
    <w:rsid w:val="007A24D9"/>
    <w:rsid w:val="007A2B08"/>
    <w:rsid w:val="007A3D17"/>
    <w:rsid w:val="007A3F68"/>
    <w:rsid w:val="007A55A7"/>
    <w:rsid w:val="007B17A3"/>
    <w:rsid w:val="007B6CBF"/>
    <w:rsid w:val="007C2E20"/>
    <w:rsid w:val="007D2425"/>
    <w:rsid w:val="007D5C58"/>
    <w:rsid w:val="007E0E2A"/>
    <w:rsid w:val="007E0EDC"/>
    <w:rsid w:val="007E2155"/>
    <w:rsid w:val="007E41AB"/>
    <w:rsid w:val="007E4306"/>
    <w:rsid w:val="007F1846"/>
    <w:rsid w:val="007F1A27"/>
    <w:rsid w:val="007F2084"/>
    <w:rsid w:val="007F4054"/>
    <w:rsid w:val="007F4607"/>
    <w:rsid w:val="007F55CF"/>
    <w:rsid w:val="008041C3"/>
    <w:rsid w:val="008046A1"/>
    <w:rsid w:val="008111E6"/>
    <w:rsid w:val="00813920"/>
    <w:rsid w:val="0081610A"/>
    <w:rsid w:val="00820CAA"/>
    <w:rsid w:val="00831E18"/>
    <w:rsid w:val="008324A3"/>
    <w:rsid w:val="008366AE"/>
    <w:rsid w:val="00842406"/>
    <w:rsid w:val="008467E9"/>
    <w:rsid w:val="00851708"/>
    <w:rsid w:val="00852854"/>
    <w:rsid w:val="008557C7"/>
    <w:rsid w:val="0086038F"/>
    <w:rsid w:val="00867CDB"/>
    <w:rsid w:val="00873ECC"/>
    <w:rsid w:val="00880BD3"/>
    <w:rsid w:val="00881976"/>
    <w:rsid w:val="00882755"/>
    <w:rsid w:val="00883699"/>
    <w:rsid w:val="00887DC3"/>
    <w:rsid w:val="00896756"/>
    <w:rsid w:val="00896E71"/>
    <w:rsid w:val="00897339"/>
    <w:rsid w:val="008A0CA9"/>
    <w:rsid w:val="008A3ADA"/>
    <w:rsid w:val="008A50CC"/>
    <w:rsid w:val="008A5B3A"/>
    <w:rsid w:val="008A7539"/>
    <w:rsid w:val="008A7B81"/>
    <w:rsid w:val="008B1433"/>
    <w:rsid w:val="008B1842"/>
    <w:rsid w:val="008B5432"/>
    <w:rsid w:val="008B6D4D"/>
    <w:rsid w:val="008B7D0F"/>
    <w:rsid w:val="008C0B1F"/>
    <w:rsid w:val="008C2A20"/>
    <w:rsid w:val="008C2F8C"/>
    <w:rsid w:val="008E2075"/>
    <w:rsid w:val="008E4C9E"/>
    <w:rsid w:val="008E556E"/>
    <w:rsid w:val="008E5A02"/>
    <w:rsid w:val="008F13C5"/>
    <w:rsid w:val="008F19BF"/>
    <w:rsid w:val="00902859"/>
    <w:rsid w:val="009041F5"/>
    <w:rsid w:val="00912101"/>
    <w:rsid w:val="009124C4"/>
    <w:rsid w:val="009135D2"/>
    <w:rsid w:val="00920E8D"/>
    <w:rsid w:val="00924BD5"/>
    <w:rsid w:val="009338EA"/>
    <w:rsid w:val="00934C85"/>
    <w:rsid w:val="009351D4"/>
    <w:rsid w:val="00945C71"/>
    <w:rsid w:val="0095056D"/>
    <w:rsid w:val="00950E79"/>
    <w:rsid w:val="00961861"/>
    <w:rsid w:val="00961DE8"/>
    <w:rsid w:val="00963784"/>
    <w:rsid w:val="009663DC"/>
    <w:rsid w:val="00974329"/>
    <w:rsid w:val="00974C8E"/>
    <w:rsid w:val="0097797D"/>
    <w:rsid w:val="0098088F"/>
    <w:rsid w:val="0098421C"/>
    <w:rsid w:val="00985100"/>
    <w:rsid w:val="00990456"/>
    <w:rsid w:val="0099118C"/>
    <w:rsid w:val="00993848"/>
    <w:rsid w:val="009A4640"/>
    <w:rsid w:val="009A78B1"/>
    <w:rsid w:val="009B366D"/>
    <w:rsid w:val="009B4EBB"/>
    <w:rsid w:val="009B56E0"/>
    <w:rsid w:val="009B6204"/>
    <w:rsid w:val="009B6929"/>
    <w:rsid w:val="009C72D3"/>
    <w:rsid w:val="009D4881"/>
    <w:rsid w:val="009D4C66"/>
    <w:rsid w:val="009D6254"/>
    <w:rsid w:val="009F363C"/>
    <w:rsid w:val="009F4270"/>
    <w:rsid w:val="009F575C"/>
    <w:rsid w:val="009F5C64"/>
    <w:rsid w:val="00A033F6"/>
    <w:rsid w:val="00A03A2E"/>
    <w:rsid w:val="00A101B8"/>
    <w:rsid w:val="00A1486F"/>
    <w:rsid w:val="00A15A3B"/>
    <w:rsid w:val="00A21270"/>
    <w:rsid w:val="00A251F0"/>
    <w:rsid w:val="00A2656B"/>
    <w:rsid w:val="00A272A9"/>
    <w:rsid w:val="00A3454A"/>
    <w:rsid w:val="00A36ED3"/>
    <w:rsid w:val="00A37798"/>
    <w:rsid w:val="00A37BD5"/>
    <w:rsid w:val="00A40286"/>
    <w:rsid w:val="00A44848"/>
    <w:rsid w:val="00A47287"/>
    <w:rsid w:val="00A53329"/>
    <w:rsid w:val="00A54D8C"/>
    <w:rsid w:val="00A60156"/>
    <w:rsid w:val="00A6638F"/>
    <w:rsid w:val="00A74CCC"/>
    <w:rsid w:val="00A75C93"/>
    <w:rsid w:val="00A76D37"/>
    <w:rsid w:val="00A775D1"/>
    <w:rsid w:val="00A81B12"/>
    <w:rsid w:val="00A8391C"/>
    <w:rsid w:val="00A85049"/>
    <w:rsid w:val="00A8572C"/>
    <w:rsid w:val="00A85B73"/>
    <w:rsid w:val="00A871EC"/>
    <w:rsid w:val="00A91BC9"/>
    <w:rsid w:val="00A922E6"/>
    <w:rsid w:val="00A9654B"/>
    <w:rsid w:val="00A965D6"/>
    <w:rsid w:val="00AA0367"/>
    <w:rsid w:val="00AB0B1D"/>
    <w:rsid w:val="00AC0B38"/>
    <w:rsid w:val="00AD2DA8"/>
    <w:rsid w:val="00AE3113"/>
    <w:rsid w:val="00AE6EA7"/>
    <w:rsid w:val="00AF22D7"/>
    <w:rsid w:val="00AF6AF0"/>
    <w:rsid w:val="00AF7222"/>
    <w:rsid w:val="00B01BB5"/>
    <w:rsid w:val="00B03681"/>
    <w:rsid w:val="00B0678A"/>
    <w:rsid w:val="00B06AFC"/>
    <w:rsid w:val="00B06D0F"/>
    <w:rsid w:val="00B126ED"/>
    <w:rsid w:val="00B12AED"/>
    <w:rsid w:val="00B12FFF"/>
    <w:rsid w:val="00B13E10"/>
    <w:rsid w:val="00B23B6C"/>
    <w:rsid w:val="00B308F4"/>
    <w:rsid w:val="00B36DF1"/>
    <w:rsid w:val="00B4234A"/>
    <w:rsid w:val="00B57B4C"/>
    <w:rsid w:val="00B61E3C"/>
    <w:rsid w:val="00B6204E"/>
    <w:rsid w:val="00B63728"/>
    <w:rsid w:val="00B649A8"/>
    <w:rsid w:val="00B64BE3"/>
    <w:rsid w:val="00B66BEE"/>
    <w:rsid w:val="00B70371"/>
    <w:rsid w:val="00B8565A"/>
    <w:rsid w:val="00B91754"/>
    <w:rsid w:val="00B940EF"/>
    <w:rsid w:val="00B95393"/>
    <w:rsid w:val="00BA057A"/>
    <w:rsid w:val="00BA119F"/>
    <w:rsid w:val="00BA143A"/>
    <w:rsid w:val="00BA328F"/>
    <w:rsid w:val="00BB18B6"/>
    <w:rsid w:val="00BD0BAB"/>
    <w:rsid w:val="00BD3073"/>
    <w:rsid w:val="00BD3BFA"/>
    <w:rsid w:val="00BD4E78"/>
    <w:rsid w:val="00BD59D4"/>
    <w:rsid w:val="00BD7D0A"/>
    <w:rsid w:val="00BE5294"/>
    <w:rsid w:val="00BE57B1"/>
    <w:rsid w:val="00BE5FA2"/>
    <w:rsid w:val="00C01624"/>
    <w:rsid w:val="00C02BC8"/>
    <w:rsid w:val="00C068C0"/>
    <w:rsid w:val="00C10AE9"/>
    <w:rsid w:val="00C14EBD"/>
    <w:rsid w:val="00C159FD"/>
    <w:rsid w:val="00C21081"/>
    <w:rsid w:val="00C31344"/>
    <w:rsid w:val="00C32051"/>
    <w:rsid w:val="00C34675"/>
    <w:rsid w:val="00C34977"/>
    <w:rsid w:val="00C35081"/>
    <w:rsid w:val="00C3533E"/>
    <w:rsid w:val="00C36049"/>
    <w:rsid w:val="00C41533"/>
    <w:rsid w:val="00C41B1E"/>
    <w:rsid w:val="00C46495"/>
    <w:rsid w:val="00C56ADF"/>
    <w:rsid w:val="00C61285"/>
    <w:rsid w:val="00C620D1"/>
    <w:rsid w:val="00C64ED6"/>
    <w:rsid w:val="00C7107B"/>
    <w:rsid w:val="00C71FDC"/>
    <w:rsid w:val="00C7747F"/>
    <w:rsid w:val="00C77BF4"/>
    <w:rsid w:val="00C81FF1"/>
    <w:rsid w:val="00C90A09"/>
    <w:rsid w:val="00C916FD"/>
    <w:rsid w:val="00C93C74"/>
    <w:rsid w:val="00CA193F"/>
    <w:rsid w:val="00CA23AA"/>
    <w:rsid w:val="00CA5597"/>
    <w:rsid w:val="00CA5C63"/>
    <w:rsid w:val="00CB198B"/>
    <w:rsid w:val="00CB6AD9"/>
    <w:rsid w:val="00CC032A"/>
    <w:rsid w:val="00CC53E9"/>
    <w:rsid w:val="00CC7B47"/>
    <w:rsid w:val="00CE32BA"/>
    <w:rsid w:val="00CE722F"/>
    <w:rsid w:val="00CE7E5B"/>
    <w:rsid w:val="00CF0389"/>
    <w:rsid w:val="00CF2418"/>
    <w:rsid w:val="00CF55A3"/>
    <w:rsid w:val="00CF7EE6"/>
    <w:rsid w:val="00D00626"/>
    <w:rsid w:val="00D040F5"/>
    <w:rsid w:val="00D04AD7"/>
    <w:rsid w:val="00D20F47"/>
    <w:rsid w:val="00D21339"/>
    <w:rsid w:val="00D23C01"/>
    <w:rsid w:val="00D24A88"/>
    <w:rsid w:val="00D24F28"/>
    <w:rsid w:val="00D26C52"/>
    <w:rsid w:val="00D32235"/>
    <w:rsid w:val="00D329C7"/>
    <w:rsid w:val="00D32FA4"/>
    <w:rsid w:val="00D34E98"/>
    <w:rsid w:val="00D35251"/>
    <w:rsid w:val="00D35D5D"/>
    <w:rsid w:val="00D43093"/>
    <w:rsid w:val="00D432A1"/>
    <w:rsid w:val="00D44384"/>
    <w:rsid w:val="00D44872"/>
    <w:rsid w:val="00D54202"/>
    <w:rsid w:val="00D543A0"/>
    <w:rsid w:val="00D55D19"/>
    <w:rsid w:val="00D566D7"/>
    <w:rsid w:val="00D56D90"/>
    <w:rsid w:val="00D72C50"/>
    <w:rsid w:val="00D77434"/>
    <w:rsid w:val="00D82E99"/>
    <w:rsid w:val="00D85491"/>
    <w:rsid w:val="00D86B25"/>
    <w:rsid w:val="00D9273B"/>
    <w:rsid w:val="00D92E48"/>
    <w:rsid w:val="00D92E63"/>
    <w:rsid w:val="00D94AF7"/>
    <w:rsid w:val="00D9501B"/>
    <w:rsid w:val="00D96EF3"/>
    <w:rsid w:val="00DA2492"/>
    <w:rsid w:val="00DA58EC"/>
    <w:rsid w:val="00DB2DE4"/>
    <w:rsid w:val="00DB55FE"/>
    <w:rsid w:val="00DC026E"/>
    <w:rsid w:val="00DC57F0"/>
    <w:rsid w:val="00DC5DCC"/>
    <w:rsid w:val="00DC7C53"/>
    <w:rsid w:val="00DD0676"/>
    <w:rsid w:val="00DD2CC0"/>
    <w:rsid w:val="00DD410B"/>
    <w:rsid w:val="00DD4178"/>
    <w:rsid w:val="00DD4B9F"/>
    <w:rsid w:val="00DD6D4A"/>
    <w:rsid w:val="00DE1324"/>
    <w:rsid w:val="00DE249E"/>
    <w:rsid w:val="00DE6C24"/>
    <w:rsid w:val="00E03EC9"/>
    <w:rsid w:val="00E15EAC"/>
    <w:rsid w:val="00E16B84"/>
    <w:rsid w:val="00E27171"/>
    <w:rsid w:val="00E2782A"/>
    <w:rsid w:val="00E33564"/>
    <w:rsid w:val="00E45E48"/>
    <w:rsid w:val="00E45FE0"/>
    <w:rsid w:val="00E57849"/>
    <w:rsid w:val="00E62E9A"/>
    <w:rsid w:val="00E66923"/>
    <w:rsid w:val="00E71B0F"/>
    <w:rsid w:val="00E73DA3"/>
    <w:rsid w:val="00E75D63"/>
    <w:rsid w:val="00E80673"/>
    <w:rsid w:val="00E80A92"/>
    <w:rsid w:val="00E81480"/>
    <w:rsid w:val="00E86D0F"/>
    <w:rsid w:val="00E93CB2"/>
    <w:rsid w:val="00EA1C0D"/>
    <w:rsid w:val="00EA3978"/>
    <w:rsid w:val="00EB0521"/>
    <w:rsid w:val="00EB0C19"/>
    <w:rsid w:val="00EB0C5A"/>
    <w:rsid w:val="00EB1C3B"/>
    <w:rsid w:val="00EB244D"/>
    <w:rsid w:val="00EB25BF"/>
    <w:rsid w:val="00EB4D0A"/>
    <w:rsid w:val="00EB5512"/>
    <w:rsid w:val="00EC2F4E"/>
    <w:rsid w:val="00EC3E88"/>
    <w:rsid w:val="00ED08D0"/>
    <w:rsid w:val="00ED20FC"/>
    <w:rsid w:val="00ED27C9"/>
    <w:rsid w:val="00ED4BC5"/>
    <w:rsid w:val="00EE155E"/>
    <w:rsid w:val="00EE2257"/>
    <w:rsid w:val="00EE60EF"/>
    <w:rsid w:val="00EE6C46"/>
    <w:rsid w:val="00EE6FC9"/>
    <w:rsid w:val="00EE7C77"/>
    <w:rsid w:val="00EF1603"/>
    <w:rsid w:val="00EF5B51"/>
    <w:rsid w:val="00EF7D2F"/>
    <w:rsid w:val="00F011C6"/>
    <w:rsid w:val="00F01A9A"/>
    <w:rsid w:val="00F142F1"/>
    <w:rsid w:val="00F14FF2"/>
    <w:rsid w:val="00F33B67"/>
    <w:rsid w:val="00F34FDC"/>
    <w:rsid w:val="00F419CB"/>
    <w:rsid w:val="00F42267"/>
    <w:rsid w:val="00F457BB"/>
    <w:rsid w:val="00F50DA2"/>
    <w:rsid w:val="00F56C03"/>
    <w:rsid w:val="00F6046F"/>
    <w:rsid w:val="00F61A42"/>
    <w:rsid w:val="00F621E5"/>
    <w:rsid w:val="00F74EEE"/>
    <w:rsid w:val="00F80E2E"/>
    <w:rsid w:val="00F878CA"/>
    <w:rsid w:val="00F91975"/>
    <w:rsid w:val="00F93985"/>
    <w:rsid w:val="00F943C9"/>
    <w:rsid w:val="00F94AAE"/>
    <w:rsid w:val="00FA442D"/>
    <w:rsid w:val="00FA680D"/>
    <w:rsid w:val="00FB057F"/>
    <w:rsid w:val="00FB4907"/>
    <w:rsid w:val="00FB5479"/>
    <w:rsid w:val="00FB6336"/>
    <w:rsid w:val="00FC3F21"/>
    <w:rsid w:val="00FC5A52"/>
    <w:rsid w:val="00FD003E"/>
    <w:rsid w:val="00FD0263"/>
    <w:rsid w:val="00FD529A"/>
    <w:rsid w:val="00FD5533"/>
    <w:rsid w:val="00FE0FB0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  <w14:docId w14:val="4D547AE0"/>
  <w15:docId w15:val="{28D95597-EF32-49EC-B3A7-329A3451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3E12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5DCC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DC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C5D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rsid w:val="00DC5DCC"/>
    <w:rPr>
      <w:color w:val="0000FF"/>
      <w:u w:val="single"/>
    </w:rPr>
  </w:style>
  <w:style w:type="character" w:styleId="a4">
    <w:name w:val="Strong"/>
    <w:uiPriority w:val="22"/>
    <w:qFormat/>
    <w:rsid w:val="00DC5DCC"/>
    <w:rPr>
      <w:b/>
      <w:bCs/>
    </w:rPr>
  </w:style>
  <w:style w:type="character" w:customStyle="1" w:styleId="c3">
    <w:name w:val="c3"/>
    <w:basedOn w:val="a0"/>
    <w:rsid w:val="00DC5DCC"/>
  </w:style>
  <w:style w:type="paragraph" w:styleId="a5">
    <w:name w:val="No Spacing"/>
    <w:link w:val="a6"/>
    <w:uiPriority w:val="1"/>
    <w:qFormat/>
    <w:rsid w:val="00DC5DCC"/>
    <w:rPr>
      <w:rFonts w:eastAsia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8"/>
    <w:uiPriority w:val="1"/>
    <w:rsid w:val="00DC5DC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7"/>
    <w:uiPriority w:val="1"/>
    <w:qFormat/>
    <w:rsid w:val="00DC5DC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9">
    <w:name w:val="Normal (Web)"/>
    <w:basedOn w:val="a"/>
    <w:uiPriority w:val="99"/>
    <w:rsid w:val="00DC5D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DC5DC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Заголовок Знак"/>
    <w:basedOn w:val="a0"/>
    <w:link w:val="aa"/>
    <w:rsid w:val="00DC5DC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Cell">
    <w:name w:val="ConsPlusCell"/>
    <w:uiPriority w:val="99"/>
    <w:rsid w:val="00502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A871EC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E03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E03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12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Цветовое выделение"/>
    <w:uiPriority w:val="99"/>
    <w:rsid w:val="003E122F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3E122F"/>
    <w:rPr>
      <w:rFonts w:cs="Times New Roman"/>
      <w:b/>
      <w:color w:val="106BBE"/>
    </w:rPr>
  </w:style>
  <w:style w:type="character" w:styleId="af1">
    <w:name w:val="FollowedHyperlink"/>
    <w:basedOn w:val="a0"/>
    <w:uiPriority w:val="99"/>
    <w:semiHidden/>
    <w:unhideWhenUsed/>
    <w:rsid w:val="002542F6"/>
    <w:rPr>
      <w:color w:val="800080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542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42F6"/>
    <w:rPr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2542F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paragraph" w:customStyle="1" w:styleId="12">
    <w:name w:val="Без интервала1"/>
    <w:rsid w:val="002542F6"/>
    <w:rPr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2542F6"/>
    <w:rPr>
      <w:rFonts w:ascii="Times New Roman" w:hAnsi="Times New Roman"/>
      <w:sz w:val="28"/>
      <w:szCs w:val="24"/>
    </w:rPr>
  </w:style>
  <w:style w:type="table" w:styleId="af2">
    <w:name w:val="Table Grid"/>
    <w:basedOn w:val="a1"/>
    <w:uiPriority w:val="59"/>
    <w:rsid w:val="00254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Абзац списка2"/>
    <w:basedOn w:val="a"/>
    <w:rsid w:val="00400F2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paragraph" w:customStyle="1" w:styleId="22">
    <w:name w:val="Без интервала2"/>
    <w:rsid w:val="00400F27"/>
    <w:rPr>
      <w:sz w:val="24"/>
      <w:szCs w:val="24"/>
    </w:rPr>
  </w:style>
  <w:style w:type="table" w:customStyle="1" w:styleId="14">
    <w:name w:val="Сетка таблицы1"/>
    <w:basedOn w:val="a1"/>
    <w:next w:val="af2"/>
    <w:uiPriority w:val="59"/>
    <w:rsid w:val="00DD410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9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1E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E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Базовый"/>
    <w:rsid w:val="00130197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paragraph" w:styleId="HTML">
    <w:name w:val="HTML Address"/>
    <w:basedOn w:val="a"/>
    <w:link w:val="HTML0"/>
    <w:unhideWhenUsed/>
    <w:rsid w:val="0013019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130197"/>
    <w:rPr>
      <w:rFonts w:ascii="Times New Roman" w:hAnsi="Times New Roman"/>
      <w:i/>
      <w:iCs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9F363C"/>
    <w:rPr>
      <w:rFonts w:eastAsia="Calibr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rsid w:val="00912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12101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912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12101"/>
    <w:rPr>
      <w:sz w:val="22"/>
      <w:szCs w:val="22"/>
    </w:rPr>
  </w:style>
  <w:style w:type="paragraph" w:customStyle="1" w:styleId="Style4">
    <w:name w:val="Style4"/>
    <w:basedOn w:val="a"/>
    <w:uiPriority w:val="99"/>
    <w:rsid w:val="0085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51708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23">
    <w:name w:val="Основной текст (2)_"/>
    <w:basedOn w:val="a0"/>
    <w:link w:val="24"/>
    <w:rsid w:val="00851708"/>
    <w:rPr>
      <w:rFonts w:ascii="Times New Roman" w:hAnsi="Times New Roman"/>
      <w:b/>
      <w:bCs/>
      <w:spacing w:val="8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51708"/>
    <w:pPr>
      <w:widowControl w:val="0"/>
      <w:shd w:val="clear" w:color="auto" w:fill="FFFFFF"/>
      <w:spacing w:after="0" w:line="307" w:lineRule="exact"/>
      <w:ind w:hanging="1920"/>
      <w:jc w:val="center"/>
    </w:pPr>
    <w:rPr>
      <w:rFonts w:ascii="Times New Roman" w:hAnsi="Times New Roman"/>
      <w:b/>
      <w:bCs/>
      <w:spacing w:val="8"/>
      <w:sz w:val="23"/>
      <w:szCs w:val="23"/>
    </w:rPr>
  </w:style>
  <w:style w:type="numbering" w:customStyle="1" w:styleId="15">
    <w:name w:val="Нет списка1"/>
    <w:next w:val="a2"/>
    <w:uiPriority w:val="99"/>
    <w:semiHidden/>
    <w:unhideWhenUsed/>
    <w:rsid w:val="00BD59D4"/>
  </w:style>
  <w:style w:type="paragraph" w:customStyle="1" w:styleId="16">
    <w:name w:val="Верхний колонтитул1"/>
    <w:basedOn w:val="a"/>
    <w:next w:val="af6"/>
    <w:uiPriority w:val="99"/>
    <w:unhideWhenUsed/>
    <w:rsid w:val="00BD59D4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="Calibri"/>
      <w:lang w:val="en-US" w:eastAsia="en-US"/>
    </w:rPr>
  </w:style>
  <w:style w:type="paragraph" w:customStyle="1" w:styleId="17">
    <w:name w:val="Нижний колонтитул1"/>
    <w:basedOn w:val="a"/>
    <w:next w:val="af8"/>
    <w:uiPriority w:val="99"/>
    <w:unhideWhenUsed/>
    <w:rsid w:val="00BD59D4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="Calibri"/>
      <w:lang w:val="en-US" w:eastAsia="en-US"/>
    </w:rPr>
  </w:style>
  <w:style w:type="character" w:customStyle="1" w:styleId="18">
    <w:name w:val="Верхний колонтитул Знак1"/>
    <w:basedOn w:val="a0"/>
    <w:uiPriority w:val="99"/>
    <w:semiHidden/>
    <w:rsid w:val="00BD59D4"/>
    <w:rPr>
      <w:sz w:val="22"/>
      <w:szCs w:val="22"/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BD59D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59D4"/>
  </w:style>
  <w:style w:type="paragraph" w:customStyle="1" w:styleId="basis">
    <w:name w:val="basis"/>
    <w:basedOn w:val="a"/>
    <w:rsid w:val="00BD59D4"/>
    <w:pPr>
      <w:spacing w:before="100" w:beforeAutospacing="1" w:after="100" w:afterAutospacing="1" w:line="240" w:lineRule="auto"/>
      <w:ind w:firstLine="680"/>
      <w:jc w:val="both"/>
    </w:pPr>
    <w:rPr>
      <w:rFonts w:ascii="Times New Roman" w:hAnsi="Times New Roman"/>
      <w:sz w:val="28"/>
      <w:szCs w:val="24"/>
    </w:rPr>
  </w:style>
  <w:style w:type="character" w:customStyle="1" w:styleId="CharAttribute484">
    <w:name w:val="CharAttribute484"/>
    <w:uiPriority w:val="99"/>
    <w:rsid w:val="006D1A7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D1A75"/>
    <w:pPr>
      <w:ind w:left="1080"/>
      <w:jc w:val="both"/>
    </w:pPr>
    <w:rPr>
      <w:rFonts w:ascii="Times New Roman" w:eastAsiaTheme="minorEastAsia" w:hAnsi="Times New Roman"/>
    </w:rPr>
  </w:style>
  <w:style w:type="table" w:customStyle="1" w:styleId="TableNormal">
    <w:name w:val="Table Normal"/>
    <w:uiPriority w:val="2"/>
    <w:semiHidden/>
    <w:unhideWhenUsed/>
    <w:qFormat/>
    <w:rsid w:val="008836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369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dash041e0431044b0447043d044b0439">
    <w:name w:val="dash041e_0431_044b_0447_043d_044b_0439"/>
    <w:basedOn w:val="a"/>
    <w:rsid w:val="00F878CA"/>
    <w:rPr>
      <w:rFonts w:eastAsia="Calibri" w:cs="Arial"/>
      <w:lang w:eastAsia="en-US"/>
    </w:rPr>
  </w:style>
  <w:style w:type="table" w:customStyle="1" w:styleId="25">
    <w:name w:val="Сетка таблицы2"/>
    <w:basedOn w:val="a1"/>
    <w:next w:val="af2"/>
    <w:rsid w:val="0095056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h-yuzhskaya-r24.gosweb.gosuslugi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80DCF60E5204390A509CE1D7C2D71" ma:contentTypeVersion="2" ma:contentTypeDescription="Создание документа." ma:contentTypeScope="" ma:versionID="3f4a727eef03482d55e1ae0971aeb87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8641-CC50-495E-B199-B59DB620E6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98B2EE-DF56-4F6E-8976-9193B7C2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2F1528-D7EB-4E8B-9DB9-CF8789E84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2632C-A6AB-4B04-9217-47537F522C7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DB08D02-FD25-476C-A449-B3234034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37</Pages>
  <Words>13210</Words>
  <Characters>75302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по результатам самообследования за 2016-2017 уч.год</vt:lpstr>
    </vt:vector>
  </TitlesOfParts>
  <Company>Microsoft</Company>
  <LinksUpToDate>false</LinksUpToDate>
  <CharactersWithSpaces>88336</CharactersWithSpaces>
  <SharedDoc>false</SharedDoc>
  <HLinks>
    <vt:vector size="18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http://www.ju2.iv-edu.ru/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mailto:msoh2@rambler.ru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результатам самообследования за 2016-2017 уч.год</dc:title>
  <dc:creator>1</dc:creator>
  <cp:lastModifiedBy>User</cp:lastModifiedBy>
  <cp:revision>259</cp:revision>
  <cp:lastPrinted>2025-02-14T12:20:00Z</cp:lastPrinted>
  <dcterms:created xsi:type="dcterms:W3CDTF">2022-03-15T11:44:00Z</dcterms:created>
  <dcterms:modified xsi:type="dcterms:W3CDTF">2025-03-14T05:49:00Z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1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