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D5" w:rsidRDefault="004F413E" w:rsidP="004F413E">
      <w:pPr>
        <w:jc w:val="center"/>
        <w:rPr>
          <w:rStyle w:val="a3"/>
          <w:rFonts w:ascii="Montserrat" w:hAnsi="Montserrat"/>
          <w:color w:val="000000"/>
          <w:sz w:val="32"/>
          <w:szCs w:val="32"/>
        </w:rPr>
      </w:pPr>
      <w:r w:rsidRPr="004F413E">
        <w:rPr>
          <w:rStyle w:val="a3"/>
          <w:rFonts w:ascii="Montserrat" w:hAnsi="Montserrat"/>
          <w:color w:val="000000"/>
          <w:sz w:val="32"/>
          <w:szCs w:val="32"/>
        </w:rPr>
        <w:t>Электронные образовательные ресурсы, к которым обеспечивается доступ обучающихся</w:t>
      </w:r>
    </w:p>
    <w:p w:rsidR="004F413E" w:rsidRDefault="004F413E" w:rsidP="004F413E">
      <w:pPr>
        <w:jc w:val="center"/>
        <w:rPr>
          <w:rStyle w:val="a3"/>
          <w:rFonts w:ascii="Montserrat" w:hAnsi="Montserrat"/>
          <w:color w:val="000000"/>
          <w:sz w:val="32"/>
          <w:szCs w:val="32"/>
        </w:rPr>
      </w:pPr>
    </w:p>
    <w:p w:rsidR="004F413E" w:rsidRPr="00DC2CD2" w:rsidRDefault="004F413E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образовательных платформ:</w:t>
      </w:r>
    </w:p>
    <w:p w:rsidR="004F413E" w:rsidRPr="00DC2CD2" w:rsidRDefault="004F413E" w:rsidP="004F413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Дневник.ru</w:t>
        </w:r>
      </w:hyperlink>
    </w:p>
    <w:p w:rsidR="004F413E" w:rsidRPr="00DC2CD2" w:rsidRDefault="004F413E" w:rsidP="004F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6" w:history="1">
        <w:r w:rsidRPr="00DC2CD2">
          <w:rPr>
            <w:rStyle w:val="a4"/>
            <w:rFonts w:ascii="Verdana" w:eastAsia="Times New Roman" w:hAnsi="Verdana" w:cs="Times New Roman"/>
            <w:sz w:val="28"/>
            <w:szCs w:val="28"/>
            <w:lang w:eastAsia="ru-RU"/>
          </w:rPr>
          <w:t>ЦОС Моя школа</w:t>
        </w:r>
      </w:hyperlink>
    </w:p>
    <w:p w:rsidR="004F413E" w:rsidRPr="00DC2CD2" w:rsidRDefault="004F413E" w:rsidP="004F413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Российская электронная школа</w:t>
        </w:r>
      </w:hyperlink>
    </w:p>
    <w:p w:rsidR="004F413E" w:rsidRPr="00DC2CD2" w:rsidRDefault="004F413E" w:rsidP="004F413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Яндекс Учебник</w:t>
        </w:r>
      </w:hyperlink>
      <w:r w:rsidRPr="00D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413E" w:rsidRPr="00DC2CD2" w:rsidRDefault="004F413E" w:rsidP="004F413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Учи.ру</w:t>
        </w:r>
        <w:proofErr w:type="spellEnd"/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интерактивная образовательная платформа</w:t>
        </w:r>
      </w:hyperlink>
      <w:r w:rsidRPr="00D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13E" w:rsidRPr="00DC2CD2" w:rsidRDefault="004F413E" w:rsidP="004F413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Региональный портал дистанционного обучения школьников Ивановской области</w:t>
        </w:r>
      </w:hyperlink>
      <w:r w:rsidRPr="00D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13E" w:rsidRPr="00DC2CD2" w:rsidRDefault="004F413E" w:rsidP="004F413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Официальный информационный портал Государственной итоговой аттестации</w:t>
        </w:r>
      </w:hyperlink>
      <w:r w:rsidRPr="00D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13E" w:rsidRPr="00DC2CD2" w:rsidRDefault="004F413E" w:rsidP="004F41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институт педагогических измерений</w:t>
        </w:r>
      </w:hyperlink>
    </w:p>
    <w:p w:rsidR="004F413E" w:rsidRPr="00DC2CD2" w:rsidRDefault="004F413E" w:rsidP="004F41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DC2C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Подготовка к ЕГЭ</w:t>
        </w:r>
      </w:hyperlink>
      <w:r w:rsidRPr="00D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13E" w:rsidRPr="00DC2CD2" w:rsidRDefault="004F413E" w:rsidP="004F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74B5" w:themeColor="accent1" w:themeShade="BF"/>
          <w:sz w:val="28"/>
          <w:szCs w:val="28"/>
          <w:lang w:eastAsia="ru-RU"/>
        </w:rPr>
      </w:pPr>
      <w:hyperlink r:id="rId14" w:history="1">
        <w:r w:rsidRPr="00DC2CD2">
          <w:rPr>
            <w:rFonts w:ascii="Verdana" w:eastAsia="Times New Roman" w:hAnsi="Verdana" w:cs="Times New Roman"/>
            <w:color w:val="2E74B5" w:themeColor="accent1" w:themeShade="BF"/>
            <w:sz w:val="28"/>
            <w:szCs w:val="28"/>
            <w:u w:val="single"/>
            <w:lang w:eastAsia="ru-RU"/>
          </w:rPr>
          <w:t xml:space="preserve">Коллекция </w:t>
        </w:r>
        <w:proofErr w:type="spellStart"/>
        <w:r w:rsidRPr="00DC2CD2">
          <w:rPr>
            <w:rFonts w:ascii="Verdana" w:eastAsia="Times New Roman" w:hAnsi="Verdana" w:cs="Times New Roman"/>
            <w:color w:val="2E74B5" w:themeColor="accent1" w:themeShade="BF"/>
            <w:sz w:val="28"/>
            <w:szCs w:val="28"/>
            <w:u w:val="single"/>
            <w:lang w:eastAsia="ru-RU"/>
          </w:rPr>
          <w:t>видеоуроков</w:t>
        </w:r>
        <w:proofErr w:type="spellEnd"/>
        <w:r w:rsidRPr="00DC2CD2">
          <w:rPr>
            <w:rFonts w:ascii="Verdana" w:eastAsia="Times New Roman" w:hAnsi="Verdana" w:cs="Times New Roman"/>
            <w:color w:val="2E74B5" w:themeColor="accent1" w:themeShade="BF"/>
            <w:sz w:val="28"/>
            <w:szCs w:val="28"/>
            <w:u w:val="single"/>
            <w:lang w:eastAsia="ru-RU"/>
          </w:rPr>
          <w:t xml:space="preserve"> по основным школьным предметам с 1 по 11 класс </w:t>
        </w:r>
      </w:hyperlink>
    </w:p>
    <w:p w:rsidR="004F413E" w:rsidRPr="00DC2CD2" w:rsidRDefault="004F413E" w:rsidP="004F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5" w:history="1"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«Московская электронная школа»</w:t>
        </w:r>
      </w:hyperlink>
    </w:p>
    <w:p w:rsidR="004F413E" w:rsidRPr="00DC2CD2" w:rsidRDefault="004F413E" w:rsidP="004F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6" w:history="1"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«Яндекс. Учебник»</w:t>
        </w:r>
      </w:hyperlink>
      <w:r w:rsidRPr="00DC2CD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F413E" w:rsidRPr="00DC2CD2" w:rsidRDefault="004F413E" w:rsidP="004F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7" w:history="1"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«</w:t>
        </w:r>
        <w:proofErr w:type="spellStart"/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Я</w:t>
        </w:r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К</w:t>
        </w:r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ласс</w:t>
        </w:r>
        <w:proofErr w:type="spellEnd"/>
        <w:r w:rsidRPr="00DC2CD2">
          <w:rPr>
            <w:rFonts w:ascii="Verdana" w:eastAsia="Times New Roman" w:hAnsi="Verdana" w:cs="Times New Roman"/>
            <w:color w:val="005599"/>
            <w:sz w:val="28"/>
            <w:szCs w:val="28"/>
            <w:u w:val="single"/>
            <w:lang w:eastAsia="ru-RU"/>
          </w:rPr>
          <w:t>»</w:t>
        </w:r>
      </w:hyperlink>
      <w:r w:rsidRPr="00DC2CD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F413E" w:rsidRPr="00DC2CD2" w:rsidRDefault="004F413E" w:rsidP="004F4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8" w:history="1">
        <w:proofErr w:type="spellStart"/>
        <w:r w:rsidRPr="00DC2CD2">
          <w:rPr>
            <w:rStyle w:val="a4"/>
            <w:rFonts w:ascii="Verdana" w:eastAsia="Times New Roman" w:hAnsi="Verdana" w:cs="Times New Roman"/>
            <w:sz w:val="28"/>
            <w:szCs w:val="28"/>
            <w:lang w:eastAsia="ru-RU"/>
          </w:rPr>
          <w:t>ПроеКТОриЯ</w:t>
        </w:r>
        <w:proofErr w:type="spellEnd"/>
      </w:hyperlink>
    </w:p>
    <w:p w:rsidR="004F413E" w:rsidRDefault="004F413E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Pr="00DC2CD2" w:rsidRDefault="00DC2CD2" w:rsidP="004F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CD2" w:rsidRPr="00DC2CD2" w:rsidRDefault="00DC2CD2" w:rsidP="00DC2CD2">
      <w:pPr>
        <w:pStyle w:val="a5"/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Cs/>
          <w:color w:val="03475F"/>
          <w:sz w:val="30"/>
          <w:szCs w:val="30"/>
          <w:lang w:eastAsia="ru-RU"/>
        </w:rPr>
      </w:pPr>
    </w:p>
    <w:p w:rsidR="004F413E" w:rsidRPr="004F413E" w:rsidRDefault="004F413E" w:rsidP="004F413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F413E" w:rsidRPr="004F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02222"/>
    <w:multiLevelType w:val="multilevel"/>
    <w:tmpl w:val="4998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20F42"/>
    <w:multiLevelType w:val="hybridMultilevel"/>
    <w:tmpl w:val="C8BE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3E"/>
    <w:rsid w:val="004F413E"/>
    <w:rsid w:val="009F68EE"/>
    <w:rsid w:val="00B101D5"/>
    <w:rsid w:val="00D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F73A"/>
  <w15:chartTrackingRefBased/>
  <w15:docId w15:val="{6D5AEADF-7BAF-415C-AD34-C74B950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13E"/>
    <w:rPr>
      <w:b/>
      <w:bCs/>
    </w:rPr>
  </w:style>
  <w:style w:type="character" w:styleId="a4">
    <w:name w:val="Hyperlink"/>
    <w:basedOn w:val="a0"/>
    <w:uiPriority w:val="99"/>
    <w:unhideWhenUsed/>
    <w:rsid w:val="004F413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college.ru/" TargetMode="External"/><Relationship Id="rId18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gia.edu.ru/ru/" TargetMode="External"/><Relationship Id="rId5" Type="http://schemas.openxmlformats.org/officeDocument/2006/relationships/hyperlink" Target="https://login.dnevnik.ru/login" TargetMode="External"/><Relationship Id="rId15" Type="http://schemas.openxmlformats.org/officeDocument/2006/relationships/hyperlink" Target="https://www.mos.ru/city/projects/mesh/childrens/" TargetMode="External"/><Relationship Id="rId10" Type="http://schemas.openxmlformats.org/officeDocument/2006/relationships/hyperlink" Target="http://portal.ivege.ru/moodle/login/index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davydov-index.livejournal.com/1321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2025-02-14T08:48:00Z</dcterms:created>
  <dcterms:modified xsi:type="dcterms:W3CDTF">2025-02-14T09:10:00Z</dcterms:modified>
</cp:coreProperties>
</file>